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5508" w:rsidRDefault="00DE3AFD">
      <w:pPr>
        <w:ind w:firstLine="993"/>
        <w:jc w:val="center"/>
        <w:rPr>
          <w:b/>
          <w:sz w:val="26"/>
        </w:rPr>
      </w:pPr>
      <w:r>
        <w:rPr>
          <w:b/>
          <w:sz w:val="26"/>
        </w:rPr>
        <w:t>Пояснительная записка</w:t>
      </w:r>
    </w:p>
    <w:p w:rsidR="00025508" w:rsidRDefault="00DE3AFD">
      <w:pPr>
        <w:ind w:firstLine="993"/>
        <w:jc w:val="center"/>
        <w:rPr>
          <w:b/>
          <w:sz w:val="26"/>
        </w:rPr>
      </w:pPr>
      <w:r>
        <w:rPr>
          <w:b/>
          <w:sz w:val="26"/>
        </w:rPr>
        <w:t xml:space="preserve">к уточнению </w:t>
      </w:r>
      <w:proofErr w:type="gramStart"/>
      <w:r>
        <w:rPr>
          <w:b/>
          <w:sz w:val="26"/>
        </w:rPr>
        <w:t>бюджета</w:t>
      </w:r>
      <w:proofErr w:type="gramEnd"/>
      <w:r>
        <w:rPr>
          <w:b/>
          <w:sz w:val="26"/>
        </w:rPr>
        <w:t xml:space="preserve"> ЗАТО г. Североморск </w:t>
      </w:r>
    </w:p>
    <w:p w:rsidR="00025508" w:rsidRDefault="00DE3AFD">
      <w:pPr>
        <w:ind w:firstLine="993"/>
        <w:jc w:val="center"/>
        <w:rPr>
          <w:b/>
          <w:sz w:val="26"/>
        </w:rPr>
      </w:pPr>
      <w:r>
        <w:rPr>
          <w:b/>
          <w:sz w:val="26"/>
        </w:rPr>
        <w:t>на 2024 год и плановый период 2025 и 2026 годов</w:t>
      </w:r>
    </w:p>
    <w:p w:rsidR="00025508" w:rsidRDefault="00025508">
      <w:pPr>
        <w:ind w:firstLine="993"/>
        <w:jc w:val="center"/>
        <w:rPr>
          <w:b/>
        </w:rPr>
      </w:pPr>
    </w:p>
    <w:p w:rsidR="00025508" w:rsidRPr="0078715B" w:rsidRDefault="00DE3AFD">
      <w:pPr>
        <w:tabs>
          <w:tab w:val="left" w:pos="0"/>
          <w:tab w:val="left" w:pos="1080"/>
        </w:tabs>
        <w:ind w:firstLine="720"/>
        <w:jc w:val="both"/>
        <w:rPr>
          <w:sz w:val="23"/>
          <w:szCs w:val="23"/>
        </w:rPr>
      </w:pPr>
      <w:proofErr w:type="gramStart"/>
      <w:r w:rsidRPr="0078715B">
        <w:rPr>
          <w:sz w:val="23"/>
          <w:szCs w:val="23"/>
        </w:rPr>
        <w:t>Бюджет</w:t>
      </w:r>
      <w:proofErr w:type="gramEnd"/>
      <w:r w:rsidRPr="0078715B">
        <w:rPr>
          <w:sz w:val="23"/>
          <w:szCs w:val="23"/>
        </w:rPr>
        <w:t xml:space="preserve"> ЗАТО г. Североморск на 2024 год и плановый период 2025 и 2026 годов утвержден Решением Совета депутатов от 19.12.2023 г. № 386 (измен. от 20.02.2024 №401, от 07.05.2024 №436, от 21.05.2024 №440</w:t>
      </w:r>
      <w:r w:rsidR="00C738EB" w:rsidRPr="0078715B">
        <w:rPr>
          <w:sz w:val="23"/>
          <w:szCs w:val="23"/>
        </w:rPr>
        <w:t>, от 17.09.2024 №469</w:t>
      </w:r>
      <w:r w:rsidR="00A24AFB" w:rsidRPr="0078715B">
        <w:rPr>
          <w:sz w:val="23"/>
          <w:szCs w:val="23"/>
        </w:rPr>
        <w:t>, от 22.11.2024 №502</w:t>
      </w:r>
      <w:r w:rsidRPr="0078715B">
        <w:rPr>
          <w:sz w:val="23"/>
          <w:szCs w:val="23"/>
        </w:rPr>
        <w:t>) с основными параметрами:</w:t>
      </w:r>
    </w:p>
    <w:p w:rsidR="00025508" w:rsidRPr="0078715B" w:rsidRDefault="00DE3AFD">
      <w:pPr>
        <w:tabs>
          <w:tab w:val="left" w:pos="0"/>
          <w:tab w:val="left" w:pos="1080"/>
        </w:tabs>
        <w:ind w:firstLine="720"/>
        <w:jc w:val="both"/>
        <w:rPr>
          <w:sz w:val="23"/>
          <w:szCs w:val="23"/>
        </w:rPr>
      </w:pPr>
      <w:r w:rsidRPr="0078715B">
        <w:rPr>
          <w:sz w:val="23"/>
          <w:szCs w:val="23"/>
        </w:rPr>
        <w:t>на 2024 год:</w:t>
      </w:r>
    </w:p>
    <w:p w:rsidR="00025508" w:rsidRPr="0078715B" w:rsidRDefault="00DE3AFD">
      <w:pPr>
        <w:tabs>
          <w:tab w:val="left" w:pos="0"/>
          <w:tab w:val="left" w:pos="1080"/>
        </w:tabs>
        <w:ind w:firstLine="720"/>
        <w:jc w:val="both"/>
        <w:rPr>
          <w:sz w:val="23"/>
          <w:szCs w:val="23"/>
        </w:rPr>
      </w:pPr>
      <w:r w:rsidRPr="0078715B">
        <w:rPr>
          <w:sz w:val="23"/>
          <w:szCs w:val="23"/>
        </w:rPr>
        <w:t xml:space="preserve">- объем доходов в сумме </w:t>
      </w:r>
      <w:r w:rsidR="00C738EB" w:rsidRPr="0078715B">
        <w:rPr>
          <w:sz w:val="23"/>
          <w:szCs w:val="23"/>
        </w:rPr>
        <w:t>5</w:t>
      </w:r>
      <w:r w:rsidR="00A24AFB" w:rsidRPr="0078715B">
        <w:rPr>
          <w:sz w:val="23"/>
          <w:szCs w:val="23"/>
        </w:rPr>
        <w:t> 807 908,3</w:t>
      </w:r>
      <w:r w:rsidRPr="0078715B">
        <w:rPr>
          <w:sz w:val="23"/>
          <w:szCs w:val="23"/>
        </w:rPr>
        <w:t xml:space="preserve"> тыс. рублей;</w:t>
      </w:r>
    </w:p>
    <w:p w:rsidR="00025508" w:rsidRPr="0078715B" w:rsidRDefault="00DE3AFD">
      <w:pPr>
        <w:tabs>
          <w:tab w:val="left" w:pos="0"/>
          <w:tab w:val="left" w:pos="1080"/>
        </w:tabs>
        <w:ind w:firstLine="720"/>
        <w:jc w:val="both"/>
        <w:rPr>
          <w:sz w:val="23"/>
          <w:szCs w:val="23"/>
        </w:rPr>
      </w:pPr>
      <w:r w:rsidRPr="0078715B">
        <w:rPr>
          <w:sz w:val="23"/>
          <w:szCs w:val="23"/>
        </w:rPr>
        <w:t xml:space="preserve">- объем расходов в сумме </w:t>
      </w:r>
      <w:r w:rsidR="00C738EB" w:rsidRPr="0078715B">
        <w:rPr>
          <w:sz w:val="23"/>
          <w:szCs w:val="23"/>
        </w:rPr>
        <w:t>5</w:t>
      </w:r>
      <w:r w:rsidR="00A24AFB" w:rsidRPr="0078715B">
        <w:rPr>
          <w:sz w:val="23"/>
          <w:szCs w:val="23"/>
        </w:rPr>
        <w:t> 823 074,0</w:t>
      </w:r>
      <w:r w:rsidRPr="0078715B">
        <w:rPr>
          <w:sz w:val="23"/>
          <w:szCs w:val="23"/>
        </w:rPr>
        <w:t xml:space="preserve"> тыс. рублей;</w:t>
      </w:r>
    </w:p>
    <w:p w:rsidR="00025508" w:rsidRPr="0078715B" w:rsidRDefault="00DE3AFD">
      <w:pPr>
        <w:tabs>
          <w:tab w:val="left" w:pos="0"/>
          <w:tab w:val="left" w:pos="1080"/>
        </w:tabs>
        <w:ind w:firstLine="720"/>
        <w:jc w:val="both"/>
        <w:rPr>
          <w:sz w:val="23"/>
          <w:szCs w:val="23"/>
        </w:rPr>
      </w:pPr>
      <w:r w:rsidRPr="0078715B">
        <w:rPr>
          <w:sz w:val="23"/>
          <w:szCs w:val="23"/>
        </w:rPr>
        <w:t xml:space="preserve">- дефицит в сумме </w:t>
      </w:r>
      <w:r w:rsidR="00A24AFB" w:rsidRPr="0078715B">
        <w:rPr>
          <w:sz w:val="23"/>
          <w:szCs w:val="23"/>
        </w:rPr>
        <w:t>15 165,7</w:t>
      </w:r>
      <w:r w:rsidRPr="0078715B">
        <w:rPr>
          <w:sz w:val="23"/>
          <w:szCs w:val="23"/>
        </w:rPr>
        <w:t xml:space="preserve"> тыс. рублей.</w:t>
      </w:r>
    </w:p>
    <w:p w:rsidR="00025508" w:rsidRPr="0078715B" w:rsidRDefault="00DE3AFD">
      <w:pPr>
        <w:tabs>
          <w:tab w:val="left" w:pos="0"/>
          <w:tab w:val="left" w:pos="1080"/>
        </w:tabs>
        <w:ind w:firstLine="720"/>
        <w:jc w:val="both"/>
        <w:rPr>
          <w:sz w:val="23"/>
          <w:szCs w:val="23"/>
        </w:rPr>
      </w:pPr>
      <w:r w:rsidRPr="0078715B">
        <w:rPr>
          <w:sz w:val="23"/>
          <w:szCs w:val="23"/>
        </w:rPr>
        <w:t xml:space="preserve">на 2025 год: </w:t>
      </w:r>
    </w:p>
    <w:p w:rsidR="00025508" w:rsidRPr="0078715B" w:rsidRDefault="00DE3AFD">
      <w:pPr>
        <w:tabs>
          <w:tab w:val="left" w:pos="0"/>
          <w:tab w:val="left" w:pos="1080"/>
        </w:tabs>
        <w:ind w:firstLine="720"/>
        <w:jc w:val="both"/>
        <w:rPr>
          <w:sz w:val="23"/>
          <w:szCs w:val="23"/>
        </w:rPr>
      </w:pPr>
      <w:r w:rsidRPr="0078715B">
        <w:rPr>
          <w:sz w:val="23"/>
          <w:szCs w:val="23"/>
        </w:rPr>
        <w:t xml:space="preserve">- объем доходов в сумме </w:t>
      </w:r>
      <w:r w:rsidR="00C738EB" w:rsidRPr="0078715B">
        <w:rPr>
          <w:sz w:val="23"/>
          <w:szCs w:val="23"/>
        </w:rPr>
        <w:t>5 746 040,4</w:t>
      </w:r>
      <w:r w:rsidRPr="0078715B">
        <w:rPr>
          <w:sz w:val="23"/>
          <w:szCs w:val="23"/>
        </w:rPr>
        <w:t xml:space="preserve"> тыс. рублей;</w:t>
      </w:r>
    </w:p>
    <w:p w:rsidR="00025508" w:rsidRPr="0078715B" w:rsidRDefault="00DE3AFD">
      <w:pPr>
        <w:tabs>
          <w:tab w:val="left" w:pos="0"/>
          <w:tab w:val="left" w:pos="1080"/>
        </w:tabs>
        <w:ind w:firstLine="720"/>
        <w:jc w:val="both"/>
        <w:rPr>
          <w:sz w:val="23"/>
          <w:szCs w:val="23"/>
        </w:rPr>
      </w:pPr>
      <w:r w:rsidRPr="0078715B">
        <w:rPr>
          <w:sz w:val="23"/>
          <w:szCs w:val="23"/>
        </w:rPr>
        <w:t xml:space="preserve">- объем расходов в сумме </w:t>
      </w:r>
      <w:r w:rsidR="00C738EB" w:rsidRPr="0078715B">
        <w:rPr>
          <w:sz w:val="23"/>
          <w:szCs w:val="23"/>
        </w:rPr>
        <w:t>5 896 154,7</w:t>
      </w:r>
      <w:r w:rsidRPr="0078715B">
        <w:rPr>
          <w:sz w:val="23"/>
          <w:szCs w:val="23"/>
        </w:rPr>
        <w:t xml:space="preserve"> тыс. рублей, в том числе условно утвержденные расходы в сумме 58 244,2 тыс. рублей;</w:t>
      </w:r>
    </w:p>
    <w:p w:rsidR="00025508" w:rsidRPr="0078715B" w:rsidRDefault="00DE3AFD">
      <w:pPr>
        <w:tabs>
          <w:tab w:val="left" w:pos="0"/>
          <w:tab w:val="left" w:pos="1080"/>
        </w:tabs>
        <w:ind w:firstLine="720"/>
        <w:jc w:val="both"/>
        <w:rPr>
          <w:sz w:val="23"/>
          <w:szCs w:val="23"/>
        </w:rPr>
      </w:pPr>
      <w:r w:rsidRPr="0078715B">
        <w:rPr>
          <w:sz w:val="23"/>
          <w:szCs w:val="23"/>
        </w:rPr>
        <w:t>- дефицит в сумме 150 114,3 тыс. рублей.</w:t>
      </w:r>
    </w:p>
    <w:p w:rsidR="00025508" w:rsidRPr="0078715B" w:rsidRDefault="00DE3AFD">
      <w:pPr>
        <w:tabs>
          <w:tab w:val="left" w:pos="0"/>
          <w:tab w:val="left" w:pos="1080"/>
        </w:tabs>
        <w:ind w:firstLine="720"/>
        <w:jc w:val="both"/>
        <w:rPr>
          <w:sz w:val="23"/>
          <w:szCs w:val="23"/>
        </w:rPr>
      </w:pPr>
      <w:r w:rsidRPr="0078715B">
        <w:rPr>
          <w:sz w:val="23"/>
          <w:szCs w:val="23"/>
        </w:rPr>
        <w:t>на 2026 год:</w:t>
      </w:r>
    </w:p>
    <w:p w:rsidR="00025508" w:rsidRPr="0078715B" w:rsidRDefault="00DE3AFD">
      <w:pPr>
        <w:tabs>
          <w:tab w:val="left" w:pos="0"/>
          <w:tab w:val="left" w:pos="1080"/>
        </w:tabs>
        <w:ind w:firstLine="720"/>
        <w:jc w:val="both"/>
        <w:rPr>
          <w:sz w:val="23"/>
          <w:szCs w:val="23"/>
        </w:rPr>
      </w:pPr>
      <w:r w:rsidRPr="0078715B">
        <w:rPr>
          <w:sz w:val="23"/>
          <w:szCs w:val="23"/>
        </w:rPr>
        <w:t xml:space="preserve">- объем доходов в сумме </w:t>
      </w:r>
      <w:r w:rsidR="00C738EB" w:rsidRPr="0078715B">
        <w:rPr>
          <w:sz w:val="23"/>
          <w:szCs w:val="23"/>
        </w:rPr>
        <w:t xml:space="preserve">5 849 285,7 </w:t>
      </w:r>
      <w:r w:rsidRPr="0078715B">
        <w:rPr>
          <w:sz w:val="23"/>
          <w:szCs w:val="23"/>
        </w:rPr>
        <w:t>тыс. рублей;</w:t>
      </w:r>
    </w:p>
    <w:p w:rsidR="00025508" w:rsidRPr="0078715B" w:rsidRDefault="00DE3AFD">
      <w:pPr>
        <w:tabs>
          <w:tab w:val="left" w:pos="0"/>
          <w:tab w:val="left" w:pos="1080"/>
        </w:tabs>
        <w:ind w:firstLine="720"/>
        <w:jc w:val="both"/>
        <w:rPr>
          <w:sz w:val="23"/>
          <w:szCs w:val="23"/>
        </w:rPr>
      </w:pPr>
      <w:r w:rsidRPr="0078715B">
        <w:rPr>
          <w:sz w:val="23"/>
          <w:szCs w:val="23"/>
        </w:rPr>
        <w:t xml:space="preserve">- объем расходов в сумме </w:t>
      </w:r>
      <w:r w:rsidR="00F6180F" w:rsidRPr="0078715B">
        <w:rPr>
          <w:sz w:val="23"/>
          <w:szCs w:val="23"/>
        </w:rPr>
        <w:t>6 018 625,0</w:t>
      </w:r>
      <w:r w:rsidRPr="0078715B">
        <w:rPr>
          <w:sz w:val="23"/>
          <w:szCs w:val="23"/>
        </w:rPr>
        <w:t xml:space="preserve"> тыс. рублей, в том числе условно утвержденные расходы в сумме 117 260,9 тыс. рублей;</w:t>
      </w:r>
    </w:p>
    <w:p w:rsidR="00025508" w:rsidRPr="0078715B" w:rsidRDefault="00DE3AFD">
      <w:pPr>
        <w:tabs>
          <w:tab w:val="left" w:pos="0"/>
          <w:tab w:val="left" w:pos="1080"/>
        </w:tabs>
        <w:ind w:firstLine="720"/>
        <w:jc w:val="both"/>
        <w:rPr>
          <w:sz w:val="23"/>
          <w:szCs w:val="23"/>
        </w:rPr>
      </w:pPr>
      <w:r w:rsidRPr="0078715B">
        <w:rPr>
          <w:sz w:val="23"/>
          <w:szCs w:val="23"/>
        </w:rPr>
        <w:t>- дефицит в сумме 169 339,3 тыс. рублей.</w:t>
      </w:r>
    </w:p>
    <w:p w:rsidR="00025508" w:rsidRPr="0078715B" w:rsidRDefault="00025508">
      <w:pPr>
        <w:tabs>
          <w:tab w:val="left" w:pos="0"/>
          <w:tab w:val="left" w:pos="1080"/>
        </w:tabs>
        <w:ind w:firstLine="720"/>
        <w:jc w:val="both"/>
        <w:rPr>
          <w:sz w:val="23"/>
          <w:szCs w:val="23"/>
        </w:rPr>
      </w:pPr>
    </w:p>
    <w:p w:rsidR="003A00A0" w:rsidRPr="0078715B" w:rsidRDefault="00DE3AFD" w:rsidP="003A00A0">
      <w:pPr>
        <w:tabs>
          <w:tab w:val="left" w:pos="0"/>
          <w:tab w:val="left" w:pos="1080"/>
        </w:tabs>
        <w:ind w:firstLine="720"/>
        <w:jc w:val="both"/>
        <w:rPr>
          <w:sz w:val="23"/>
          <w:szCs w:val="23"/>
        </w:rPr>
      </w:pPr>
      <w:r w:rsidRPr="0078715B">
        <w:rPr>
          <w:sz w:val="23"/>
          <w:szCs w:val="23"/>
        </w:rPr>
        <w:t xml:space="preserve">В соответствии с Бюджетным кодексом Российской Федерации,  Федеральным законом от 06.10.2003 №131-ФЗ «Об общих принципах организации местного самоуправления в Российской Федерации», Решением Совета депутатов ЗАТО г. Североморск от 21.06.2011 № 158 «Об утверждении Положения о бюджетном процессе в муниципальном образовании ЗАТО г. Североморск», </w:t>
      </w:r>
      <w:r w:rsidR="003A00A0" w:rsidRPr="0078715B">
        <w:rPr>
          <w:sz w:val="23"/>
          <w:szCs w:val="23"/>
        </w:rPr>
        <w:t xml:space="preserve">постановлений администрации ЗАТО г. Североморск, утвердивших изменения в муниципальные программы, по итогам заседаний </w:t>
      </w:r>
      <w:proofErr w:type="spellStart"/>
      <w:r w:rsidR="003A00A0" w:rsidRPr="0078715B">
        <w:rPr>
          <w:sz w:val="23"/>
          <w:szCs w:val="23"/>
        </w:rPr>
        <w:t>Программно</w:t>
      </w:r>
      <w:proofErr w:type="spellEnd"/>
      <w:r w:rsidR="003A00A0" w:rsidRPr="0078715B">
        <w:rPr>
          <w:sz w:val="23"/>
          <w:szCs w:val="23"/>
        </w:rPr>
        <w:t xml:space="preserve"> – целевого Совета администрации ЗАТО г. Североморск, а также на основании обращений главных распорядителей бюджетных средств подготовлен проект решения о внесении изменений в бюджет на 2024 год и плановый период 2025 и 2026 годов.</w:t>
      </w:r>
    </w:p>
    <w:p w:rsidR="00025508" w:rsidRDefault="00DE3AFD" w:rsidP="003A00A0">
      <w:pPr>
        <w:tabs>
          <w:tab w:val="left" w:pos="0"/>
          <w:tab w:val="left" w:pos="1080"/>
        </w:tabs>
        <w:ind w:firstLine="720"/>
        <w:jc w:val="both"/>
        <w:rPr>
          <w:sz w:val="23"/>
          <w:szCs w:val="23"/>
        </w:rPr>
      </w:pPr>
      <w:r w:rsidRPr="0078715B">
        <w:rPr>
          <w:sz w:val="23"/>
          <w:szCs w:val="23"/>
        </w:rPr>
        <w:t xml:space="preserve"> Изменения, предусмотренные проектом Решения Совета депутатов, затронули основные параметры бюджета на 2024 год. В результате доходы </w:t>
      </w:r>
      <w:r w:rsidR="007A7F8F">
        <w:rPr>
          <w:sz w:val="23"/>
          <w:szCs w:val="23"/>
        </w:rPr>
        <w:t xml:space="preserve">бюджета уменьшены на сумму 97 778,8 </w:t>
      </w:r>
      <w:proofErr w:type="spellStart"/>
      <w:r w:rsidR="007A7F8F">
        <w:rPr>
          <w:sz w:val="23"/>
          <w:szCs w:val="23"/>
        </w:rPr>
        <w:t>тыс.руб</w:t>
      </w:r>
      <w:proofErr w:type="spellEnd"/>
      <w:r w:rsidR="007A7F8F">
        <w:rPr>
          <w:sz w:val="23"/>
          <w:szCs w:val="23"/>
        </w:rPr>
        <w:t>., расходы</w:t>
      </w:r>
      <w:r w:rsidR="00FD62AC" w:rsidRPr="0078715B">
        <w:rPr>
          <w:sz w:val="23"/>
          <w:szCs w:val="23"/>
        </w:rPr>
        <w:t xml:space="preserve"> </w:t>
      </w:r>
      <w:r w:rsidRPr="0078715B">
        <w:rPr>
          <w:sz w:val="23"/>
          <w:szCs w:val="23"/>
        </w:rPr>
        <w:t xml:space="preserve">на </w:t>
      </w:r>
      <w:r w:rsidR="00FD62AC" w:rsidRPr="0078715B">
        <w:rPr>
          <w:sz w:val="23"/>
          <w:szCs w:val="23"/>
        </w:rPr>
        <w:t xml:space="preserve">сумму </w:t>
      </w:r>
      <w:r w:rsidR="00FD62AC" w:rsidRPr="0078715B">
        <w:rPr>
          <w:color w:val="auto"/>
          <w:sz w:val="23"/>
          <w:szCs w:val="23"/>
        </w:rPr>
        <w:t>70 966,6</w:t>
      </w:r>
      <w:r w:rsidR="003D31E2" w:rsidRPr="0078715B">
        <w:rPr>
          <w:color w:val="auto"/>
          <w:sz w:val="23"/>
          <w:szCs w:val="23"/>
        </w:rPr>
        <w:t xml:space="preserve"> </w:t>
      </w:r>
      <w:proofErr w:type="spellStart"/>
      <w:r w:rsidRPr="0078715B">
        <w:rPr>
          <w:color w:val="auto"/>
          <w:sz w:val="23"/>
          <w:szCs w:val="23"/>
        </w:rPr>
        <w:t>тыс</w:t>
      </w:r>
      <w:r w:rsidR="00FD62AC" w:rsidRPr="0078715B">
        <w:rPr>
          <w:sz w:val="23"/>
          <w:szCs w:val="23"/>
        </w:rPr>
        <w:t>.руб</w:t>
      </w:r>
      <w:proofErr w:type="spellEnd"/>
      <w:r w:rsidR="00FD62AC" w:rsidRPr="0078715B">
        <w:rPr>
          <w:sz w:val="23"/>
          <w:szCs w:val="23"/>
        </w:rPr>
        <w:t xml:space="preserve">., </w:t>
      </w:r>
      <w:r w:rsidRPr="0078715B">
        <w:rPr>
          <w:sz w:val="23"/>
          <w:szCs w:val="23"/>
        </w:rPr>
        <w:t xml:space="preserve">дефицит </w:t>
      </w:r>
      <w:r w:rsidR="007A7F8F">
        <w:rPr>
          <w:sz w:val="23"/>
          <w:szCs w:val="23"/>
        </w:rPr>
        <w:t xml:space="preserve">при этом увеличился на 26 812,2 </w:t>
      </w:r>
      <w:proofErr w:type="spellStart"/>
      <w:r w:rsidR="007A7F8F">
        <w:rPr>
          <w:sz w:val="23"/>
          <w:szCs w:val="23"/>
        </w:rPr>
        <w:t>тыс.руб</w:t>
      </w:r>
      <w:proofErr w:type="spellEnd"/>
      <w:r w:rsidR="007A7F8F">
        <w:rPr>
          <w:sz w:val="23"/>
          <w:szCs w:val="23"/>
        </w:rPr>
        <w:t>.</w:t>
      </w:r>
    </w:p>
    <w:p w:rsidR="007A7F8F" w:rsidRPr="0078715B" w:rsidRDefault="007A7F8F" w:rsidP="007A7F8F">
      <w:pPr>
        <w:tabs>
          <w:tab w:val="left" w:pos="0"/>
          <w:tab w:val="left" w:pos="1080"/>
        </w:tabs>
        <w:jc w:val="both"/>
        <w:rPr>
          <w:sz w:val="23"/>
          <w:szCs w:val="23"/>
        </w:rPr>
      </w:pPr>
      <w:r w:rsidRPr="007A7F8F">
        <w:rPr>
          <w:noProof/>
        </w:rPr>
        <w:drawing>
          <wp:inline distT="0" distB="0" distL="0" distR="0">
            <wp:extent cx="6209665" cy="1323229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9665" cy="13232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5508" w:rsidRDefault="00025508">
      <w:pPr>
        <w:jc w:val="both"/>
      </w:pPr>
    </w:p>
    <w:p w:rsidR="00025508" w:rsidRPr="0078715B" w:rsidRDefault="00DE3AFD">
      <w:pPr>
        <w:pStyle w:val="ad"/>
        <w:numPr>
          <w:ilvl w:val="0"/>
          <w:numId w:val="1"/>
        </w:numPr>
        <w:tabs>
          <w:tab w:val="left" w:pos="0"/>
        </w:tabs>
        <w:jc w:val="both"/>
        <w:rPr>
          <w:b/>
          <w:sz w:val="23"/>
          <w:szCs w:val="23"/>
        </w:rPr>
      </w:pPr>
      <w:r w:rsidRPr="0078715B">
        <w:rPr>
          <w:b/>
          <w:sz w:val="23"/>
          <w:szCs w:val="23"/>
        </w:rPr>
        <w:t>Доходы бюджета.</w:t>
      </w:r>
    </w:p>
    <w:p w:rsidR="0027427B" w:rsidRPr="0078715B" w:rsidRDefault="0027427B" w:rsidP="009352FF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78715B">
        <w:rPr>
          <w:sz w:val="23"/>
          <w:szCs w:val="23"/>
        </w:rPr>
        <w:t xml:space="preserve">Общий объем доходов бюджета уменьшился в связи с корректировкой средств межбюджетных трансфертов из областного бюджета на сумму </w:t>
      </w:r>
      <w:r w:rsidR="0036557C">
        <w:rPr>
          <w:sz w:val="23"/>
          <w:szCs w:val="23"/>
        </w:rPr>
        <w:t>97 778,8</w:t>
      </w:r>
      <w:r w:rsidRPr="0078715B">
        <w:rPr>
          <w:sz w:val="23"/>
          <w:szCs w:val="23"/>
        </w:rPr>
        <w:t xml:space="preserve"> </w:t>
      </w:r>
      <w:proofErr w:type="spellStart"/>
      <w:r w:rsidRPr="0078715B">
        <w:rPr>
          <w:sz w:val="23"/>
          <w:szCs w:val="23"/>
        </w:rPr>
        <w:t>тыс.руб</w:t>
      </w:r>
      <w:proofErr w:type="spellEnd"/>
      <w:r w:rsidRPr="0078715B">
        <w:rPr>
          <w:sz w:val="23"/>
          <w:szCs w:val="23"/>
        </w:rPr>
        <w:t>., в том числе:</w:t>
      </w:r>
    </w:p>
    <w:p w:rsidR="00025508" w:rsidRPr="0078715B" w:rsidRDefault="00AC6E82">
      <w:pPr>
        <w:tabs>
          <w:tab w:val="left" w:pos="0"/>
        </w:tabs>
        <w:ind w:firstLine="720"/>
        <w:jc w:val="both"/>
        <w:rPr>
          <w:b/>
          <w:i/>
          <w:sz w:val="23"/>
          <w:szCs w:val="23"/>
        </w:rPr>
      </w:pPr>
      <w:r w:rsidRPr="0078715B">
        <w:rPr>
          <w:b/>
          <w:i/>
          <w:sz w:val="23"/>
          <w:szCs w:val="23"/>
        </w:rPr>
        <w:t>за счет увеличения</w:t>
      </w:r>
      <w:r w:rsidR="00DE3AFD" w:rsidRPr="0078715B">
        <w:rPr>
          <w:b/>
          <w:i/>
          <w:sz w:val="23"/>
          <w:szCs w:val="23"/>
        </w:rPr>
        <w:t>:</w:t>
      </w:r>
    </w:p>
    <w:p w:rsidR="00F43F1D" w:rsidRPr="0078715B" w:rsidRDefault="00F43F1D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78715B">
        <w:rPr>
          <w:sz w:val="23"/>
          <w:szCs w:val="23"/>
        </w:rPr>
        <w:t xml:space="preserve">- субсидии на предоставление бесплатного питания отдельным категориям обучающихся по образовательным программам начального общего образования на сумму 1 027,3 </w:t>
      </w:r>
      <w:proofErr w:type="spellStart"/>
      <w:r w:rsidRPr="0078715B">
        <w:rPr>
          <w:sz w:val="23"/>
          <w:szCs w:val="23"/>
        </w:rPr>
        <w:t>тыс.руб</w:t>
      </w:r>
      <w:proofErr w:type="spellEnd"/>
      <w:r w:rsidRPr="0078715B">
        <w:rPr>
          <w:sz w:val="23"/>
          <w:szCs w:val="23"/>
        </w:rPr>
        <w:t>.;</w:t>
      </w:r>
    </w:p>
    <w:p w:rsidR="00052BE5" w:rsidRPr="0078715B" w:rsidRDefault="005A4DB6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78715B">
        <w:rPr>
          <w:sz w:val="23"/>
          <w:szCs w:val="23"/>
        </w:rPr>
        <w:t xml:space="preserve">- </w:t>
      </w:r>
      <w:r w:rsidR="00F43F1D" w:rsidRPr="0078715B">
        <w:rPr>
          <w:sz w:val="23"/>
          <w:szCs w:val="23"/>
        </w:rPr>
        <w:t>субвенции на обеспечение</w:t>
      </w:r>
      <w:r w:rsidR="00964618" w:rsidRPr="0078715B">
        <w:rPr>
          <w:sz w:val="23"/>
          <w:szCs w:val="23"/>
        </w:rPr>
        <w:t xml:space="preserve"> </w:t>
      </w:r>
      <w:proofErr w:type="gramStart"/>
      <w:r w:rsidR="00F43F1D" w:rsidRPr="0078715B">
        <w:rPr>
          <w:sz w:val="23"/>
          <w:szCs w:val="23"/>
        </w:rPr>
        <w:t>бесплатн</w:t>
      </w:r>
      <w:r w:rsidR="00964618" w:rsidRPr="0078715B">
        <w:rPr>
          <w:sz w:val="23"/>
          <w:szCs w:val="23"/>
        </w:rPr>
        <w:t>ым питанием отдельных категорий</w:t>
      </w:r>
      <w:proofErr w:type="gramEnd"/>
      <w:r w:rsidR="00964618" w:rsidRPr="0078715B">
        <w:rPr>
          <w:sz w:val="23"/>
          <w:szCs w:val="23"/>
        </w:rPr>
        <w:t xml:space="preserve"> </w:t>
      </w:r>
      <w:r w:rsidR="00F43F1D" w:rsidRPr="0078715B">
        <w:rPr>
          <w:sz w:val="23"/>
          <w:szCs w:val="23"/>
        </w:rPr>
        <w:t xml:space="preserve">обучающихся на сумму 3 863,3 </w:t>
      </w:r>
      <w:proofErr w:type="spellStart"/>
      <w:r w:rsidR="00F43F1D" w:rsidRPr="0078715B">
        <w:rPr>
          <w:sz w:val="23"/>
          <w:szCs w:val="23"/>
        </w:rPr>
        <w:t>тыс.руб</w:t>
      </w:r>
      <w:proofErr w:type="spellEnd"/>
      <w:r w:rsidR="00F43F1D" w:rsidRPr="0078715B">
        <w:rPr>
          <w:sz w:val="23"/>
          <w:szCs w:val="23"/>
        </w:rPr>
        <w:t>.</w:t>
      </w:r>
      <w:r w:rsidR="00B13A71" w:rsidRPr="0078715B">
        <w:rPr>
          <w:sz w:val="23"/>
          <w:szCs w:val="23"/>
        </w:rPr>
        <w:t>;</w:t>
      </w:r>
    </w:p>
    <w:p w:rsidR="00964618" w:rsidRPr="0078715B" w:rsidRDefault="00964618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78715B">
        <w:rPr>
          <w:sz w:val="23"/>
          <w:szCs w:val="23"/>
        </w:rPr>
        <w:t xml:space="preserve">- </w:t>
      </w:r>
      <w:r w:rsidR="003439F8" w:rsidRPr="0078715B">
        <w:rPr>
          <w:sz w:val="23"/>
          <w:szCs w:val="23"/>
        </w:rPr>
        <w:t xml:space="preserve">ИМБТ на реализацию проектов в сфере школьного образовательного туризма для обучающихся 8-11 классов общеобразовательных организаций Мурманской области на сумму 846,7 </w:t>
      </w:r>
      <w:proofErr w:type="spellStart"/>
      <w:r w:rsidR="003439F8" w:rsidRPr="0078715B">
        <w:rPr>
          <w:sz w:val="23"/>
          <w:szCs w:val="23"/>
        </w:rPr>
        <w:t>тыс.руб</w:t>
      </w:r>
      <w:proofErr w:type="spellEnd"/>
      <w:r w:rsidR="003439F8" w:rsidRPr="0078715B">
        <w:rPr>
          <w:sz w:val="23"/>
          <w:szCs w:val="23"/>
        </w:rPr>
        <w:t>.</w:t>
      </w:r>
    </w:p>
    <w:p w:rsidR="006D1886" w:rsidRDefault="006D1886">
      <w:pPr>
        <w:tabs>
          <w:tab w:val="left" w:pos="0"/>
        </w:tabs>
        <w:ind w:firstLine="720"/>
        <w:jc w:val="both"/>
        <w:rPr>
          <w:b/>
          <w:i/>
          <w:sz w:val="23"/>
          <w:szCs w:val="23"/>
        </w:rPr>
      </w:pPr>
      <w:r w:rsidRPr="0078715B">
        <w:rPr>
          <w:b/>
          <w:i/>
          <w:sz w:val="23"/>
          <w:szCs w:val="23"/>
        </w:rPr>
        <w:t>в связи с уменьшением:</w:t>
      </w:r>
    </w:p>
    <w:p w:rsidR="0036557C" w:rsidRDefault="0036557C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36557C">
        <w:rPr>
          <w:sz w:val="23"/>
          <w:szCs w:val="23"/>
        </w:rPr>
        <w:t xml:space="preserve">- </w:t>
      </w:r>
      <w:r>
        <w:rPr>
          <w:sz w:val="23"/>
          <w:szCs w:val="23"/>
        </w:rPr>
        <w:t>д</w:t>
      </w:r>
      <w:r w:rsidRPr="0036557C">
        <w:rPr>
          <w:sz w:val="23"/>
          <w:szCs w:val="23"/>
        </w:rPr>
        <w:t xml:space="preserve">отации на поддержку мер по обеспечению сбалансированности бюджетов </w:t>
      </w:r>
      <w:r>
        <w:rPr>
          <w:sz w:val="23"/>
          <w:szCs w:val="23"/>
        </w:rPr>
        <w:t>на сумму 26 </w:t>
      </w:r>
      <w:r w:rsidR="001D29C3">
        <w:rPr>
          <w:sz w:val="23"/>
          <w:szCs w:val="23"/>
        </w:rPr>
        <w:t>8</w:t>
      </w:r>
      <w:r>
        <w:rPr>
          <w:sz w:val="23"/>
          <w:szCs w:val="23"/>
        </w:rPr>
        <w:t xml:space="preserve">12,2 </w:t>
      </w:r>
      <w:proofErr w:type="spellStart"/>
      <w:r>
        <w:rPr>
          <w:sz w:val="23"/>
          <w:szCs w:val="23"/>
        </w:rPr>
        <w:t>тыс.руб</w:t>
      </w:r>
      <w:proofErr w:type="spellEnd"/>
      <w:r>
        <w:rPr>
          <w:sz w:val="23"/>
          <w:szCs w:val="23"/>
        </w:rPr>
        <w:t>.;</w:t>
      </w:r>
    </w:p>
    <w:p w:rsidR="001D29C3" w:rsidRPr="0036557C" w:rsidRDefault="001D29C3">
      <w:pPr>
        <w:tabs>
          <w:tab w:val="left" w:pos="0"/>
        </w:tabs>
        <w:ind w:firstLine="720"/>
        <w:jc w:val="both"/>
        <w:rPr>
          <w:sz w:val="23"/>
          <w:szCs w:val="23"/>
        </w:rPr>
      </w:pPr>
    </w:p>
    <w:p w:rsidR="00CF6F9B" w:rsidRPr="0078715B" w:rsidRDefault="00CF6F9B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78715B">
        <w:rPr>
          <w:sz w:val="23"/>
          <w:szCs w:val="23"/>
        </w:rPr>
        <w:lastRenderedPageBreak/>
        <w:t xml:space="preserve">-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(доплата до регионального размера расходов) на сумму 6 427,1 </w:t>
      </w:r>
      <w:proofErr w:type="spellStart"/>
      <w:r w:rsidRPr="0078715B">
        <w:rPr>
          <w:sz w:val="23"/>
          <w:szCs w:val="23"/>
        </w:rPr>
        <w:t>тыс.руб</w:t>
      </w:r>
      <w:proofErr w:type="spellEnd"/>
      <w:r w:rsidRPr="0078715B">
        <w:rPr>
          <w:sz w:val="23"/>
          <w:szCs w:val="23"/>
        </w:rPr>
        <w:t>.</w:t>
      </w:r>
      <w:r w:rsidR="0058010E" w:rsidRPr="0078715B">
        <w:rPr>
          <w:sz w:val="23"/>
          <w:szCs w:val="23"/>
        </w:rPr>
        <w:t xml:space="preserve"> (уменьшение численности обучающихся 1-4 классов)</w:t>
      </w:r>
      <w:r w:rsidRPr="0078715B">
        <w:rPr>
          <w:sz w:val="23"/>
          <w:szCs w:val="23"/>
        </w:rPr>
        <w:t>;</w:t>
      </w:r>
    </w:p>
    <w:p w:rsidR="00B13A71" w:rsidRPr="0078715B" w:rsidRDefault="00B13A71" w:rsidP="003439F8">
      <w:pPr>
        <w:tabs>
          <w:tab w:val="left" w:pos="0"/>
        </w:tabs>
        <w:ind w:firstLine="720"/>
        <w:jc w:val="both"/>
        <w:rPr>
          <w:color w:val="auto"/>
          <w:sz w:val="23"/>
          <w:szCs w:val="23"/>
        </w:rPr>
      </w:pPr>
      <w:r w:rsidRPr="0078715B">
        <w:rPr>
          <w:color w:val="auto"/>
          <w:sz w:val="23"/>
          <w:szCs w:val="23"/>
        </w:rPr>
        <w:t xml:space="preserve">-  </w:t>
      </w:r>
      <w:r w:rsidR="003439F8" w:rsidRPr="0078715B">
        <w:rPr>
          <w:color w:val="auto"/>
          <w:sz w:val="23"/>
          <w:szCs w:val="23"/>
        </w:rPr>
        <w:t xml:space="preserve">субвенции на реализацию ЗМО "О единой субвенции местным бюджетам на финансовое обеспечение образовательной деятельности" на сумму 64 392,0 </w:t>
      </w:r>
      <w:proofErr w:type="spellStart"/>
      <w:r w:rsidR="003439F8" w:rsidRPr="0078715B">
        <w:rPr>
          <w:color w:val="auto"/>
          <w:sz w:val="23"/>
          <w:szCs w:val="23"/>
        </w:rPr>
        <w:t>тыс.руб</w:t>
      </w:r>
      <w:proofErr w:type="spellEnd"/>
      <w:r w:rsidR="003439F8" w:rsidRPr="0078715B">
        <w:rPr>
          <w:color w:val="auto"/>
          <w:sz w:val="23"/>
          <w:szCs w:val="23"/>
        </w:rPr>
        <w:t>. (</w:t>
      </w:r>
      <w:r w:rsidR="00BE7331" w:rsidRPr="0078715B">
        <w:rPr>
          <w:color w:val="auto"/>
          <w:sz w:val="23"/>
          <w:szCs w:val="23"/>
        </w:rPr>
        <w:t>уменьшение численности обучающихся);</w:t>
      </w:r>
    </w:p>
    <w:p w:rsidR="00BE7331" w:rsidRPr="0078715B" w:rsidRDefault="00BE7331" w:rsidP="003439F8">
      <w:pPr>
        <w:tabs>
          <w:tab w:val="left" w:pos="0"/>
        </w:tabs>
        <w:ind w:firstLine="720"/>
        <w:jc w:val="both"/>
        <w:rPr>
          <w:color w:val="auto"/>
          <w:sz w:val="23"/>
          <w:szCs w:val="23"/>
        </w:rPr>
      </w:pPr>
      <w:r w:rsidRPr="0078715B">
        <w:rPr>
          <w:color w:val="auto"/>
          <w:sz w:val="23"/>
          <w:szCs w:val="23"/>
        </w:rPr>
        <w:t>- субвенции на выплату и расходов, связанных с выплатой</w:t>
      </w:r>
      <w:r w:rsidR="009D5D8E" w:rsidRPr="0078715B">
        <w:rPr>
          <w:color w:val="auto"/>
          <w:sz w:val="23"/>
          <w:szCs w:val="23"/>
        </w:rPr>
        <w:t>,</w:t>
      </w:r>
      <w:r w:rsidRPr="0078715B">
        <w:rPr>
          <w:color w:val="auto"/>
          <w:sz w:val="23"/>
          <w:szCs w:val="23"/>
        </w:rPr>
        <w:t xml:space="preserve"> компенсации родительской платы за присмотр и уход за детьми, посещающими образовательные организации, реализующие общеобразовательные программы дошкольного образования на сумму 1790,3 </w:t>
      </w:r>
      <w:proofErr w:type="spellStart"/>
      <w:r w:rsidRPr="0078715B">
        <w:rPr>
          <w:color w:val="auto"/>
          <w:sz w:val="23"/>
          <w:szCs w:val="23"/>
        </w:rPr>
        <w:t>тыс.руб</w:t>
      </w:r>
      <w:proofErr w:type="spellEnd"/>
      <w:r w:rsidRPr="0078715B">
        <w:rPr>
          <w:color w:val="auto"/>
          <w:sz w:val="23"/>
          <w:szCs w:val="23"/>
        </w:rPr>
        <w:t>.</w:t>
      </w:r>
      <w:r w:rsidR="00CF6F9B" w:rsidRPr="0078715B">
        <w:rPr>
          <w:color w:val="auto"/>
          <w:sz w:val="23"/>
          <w:szCs w:val="23"/>
        </w:rPr>
        <w:t xml:space="preserve"> (уменьшение численности получателей)</w:t>
      </w:r>
      <w:r w:rsidRPr="0078715B">
        <w:rPr>
          <w:color w:val="auto"/>
          <w:sz w:val="23"/>
          <w:szCs w:val="23"/>
        </w:rPr>
        <w:t>;</w:t>
      </w:r>
    </w:p>
    <w:p w:rsidR="00BE7331" w:rsidRPr="0078715B" w:rsidRDefault="00BE7331" w:rsidP="003439F8">
      <w:pPr>
        <w:tabs>
          <w:tab w:val="left" w:pos="0"/>
        </w:tabs>
        <w:ind w:firstLine="720"/>
        <w:jc w:val="both"/>
        <w:rPr>
          <w:color w:val="auto"/>
          <w:sz w:val="23"/>
          <w:szCs w:val="23"/>
        </w:rPr>
      </w:pPr>
      <w:r w:rsidRPr="0078715B">
        <w:rPr>
          <w:color w:val="auto"/>
          <w:sz w:val="23"/>
          <w:szCs w:val="23"/>
        </w:rPr>
        <w:t xml:space="preserve">- субвенции на содержание ребенка в семье опекуна (попечителя) и приемной семье, а также вознаграждение, причитающееся приемному родителю на сумму 1 160,9 </w:t>
      </w:r>
      <w:proofErr w:type="spellStart"/>
      <w:r w:rsidRPr="0078715B">
        <w:rPr>
          <w:color w:val="auto"/>
          <w:sz w:val="23"/>
          <w:szCs w:val="23"/>
        </w:rPr>
        <w:t>тыс.руб</w:t>
      </w:r>
      <w:proofErr w:type="spellEnd"/>
      <w:r w:rsidRPr="0078715B">
        <w:rPr>
          <w:color w:val="auto"/>
          <w:sz w:val="23"/>
          <w:szCs w:val="23"/>
        </w:rPr>
        <w:t>.</w:t>
      </w:r>
      <w:r w:rsidR="00CF6F9B" w:rsidRPr="0078715B">
        <w:rPr>
          <w:color w:val="auto"/>
          <w:sz w:val="23"/>
          <w:szCs w:val="23"/>
        </w:rPr>
        <w:t xml:space="preserve"> (уменьшение численности получателей)</w:t>
      </w:r>
      <w:r w:rsidRPr="0078715B">
        <w:rPr>
          <w:color w:val="auto"/>
          <w:sz w:val="23"/>
          <w:szCs w:val="23"/>
        </w:rPr>
        <w:t>;</w:t>
      </w:r>
    </w:p>
    <w:p w:rsidR="00BE7331" w:rsidRPr="0078715B" w:rsidRDefault="00BE7331" w:rsidP="003439F8">
      <w:pPr>
        <w:tabs>
          <w:tab w:val="left" w:pos="0"/>
        </w:tabs>
        <w:ind w:firstLine="720"/>
        <w:jc w:val="both"/>
        <w:rPr>
          <w:color w:val="auto"/>
          <w:sz w:val="23"/>
          <w:szCs w:val="23"/>
        </w:rPr>
      </w:pPr>
      <w:r w:rsidRPr="0078715B">
        <w:rPr>
          <w:color w:val="auto"/>
          <w:sz w:val="23"/>
          <w:szCs w:val="23"/>
        </w:rPr>
        <w:t xml:space="preserve">- субвенции на предоставление мер социальной поддержки по оплате жилого помещения и коммунальных услуг детям-сиротам и детям, оставшимся без попечения родителей, лицам из числа детей-сирот и детей, оставшихся без попечения родителей на сумму 55,9 </w:t>
      </w:r>
      <w:proofErr w:type="spellStart"/>
      <w:r w:rsidRPr="0078715B">
        <w:rPr>
          <w:color w:val="auto"/>
          <w:sz w:val="23"/>
          <w:szCs w:val="23"/>
        </w:rPr>
        <w:t>тыс.руб</w:t>
      </w:r>
      <w:proofErr w:type="spellEnd"/>
      <w:r w:rsidRPr="0078715B">
        <w:rPr>
          <w:color w:val="auto"/>
          <w:sz w:val="23"/>
          <w:szCs w:val="23"/>
        </w:rPr>
        <w:t>.</w:t>
      </w:r>
      <w:r w:rsidR="00CF6F9B" w:rsidRPr="0078715B">
        <w:rPr>
          <w:color w:val="auto"/>
          <w:sz w:val="23"/>
          <w:szCs w:val="23"/>
        </w:rPr>
        <w:t xml:space="preserve"> (уменьшение численности получателей)</w:t>
      </w:r>
      <w:r w:rsidRPr="0078715B">
        <w:rPr>
          <w:color w:val="auto"/>
          <w:sz w:val="23"/>
          <w:szCs w:val="23"/>
        </w:rPr>
        <w:t>;</w:t>
      </w:r>
    </w:p>
    <w:p w:rsidR="00BE7331" w:rsidRPr="0078715B" w:rsidRDefault="00BE7331" w:rsidP="003439F8">
      <w:pPr>
        <w:tabs>
          <w:tab w:val="left" w:pos="0"/>
        </w:tabs>
        <w:ind w:firstLine="720"/>
        <w:jc w:val="both"/>
        <w:rPr>
          <w:color w:val="auto"/>
          <w:sz w:val="23"/>
          <w:szCs w:val="23"/>
        </w:rPr>
      </w:pPr>
      <w:r w:rsidRPr="0078715B">
        <w:rPr>
          <w:color w:val="auto"/>
          <w:sz w:val="23"/>
          <w:szCs w:val="23"/>
        </w:rPr>
        <w:t xml:space="preserve">- 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на сумму 42,7 </w:t>
      </w:r>
      <w:proofErr w:type="spellStart"/>
      <w:r w:rsidRPr="0078715B">
        <w:rPr>
          <w:color w:val="auto"/>
          <w:sz w:val="23"/>
          <w:szCs w:val="23"/>
        </w:rPr>
        <w:t>тыс.руб</w:t>
      </w:r>
      <w:proofErr w:type="spellEnd"/>
      <w:r w:rsidRPr="0078715B">
        <w:rPr>
          <w:color w:val="auto"/>
          <w:sz w:val="23"/>
          <w:szCs w:val="23"/>
        </w:rPr>
        <w:t>.;</w:t>
      </w:r>
    </w:p>
    <w:p w:rsidR="00BE7331" w:rsidRPr="0078715B" w:rsidRDefault="00BE7331" w:rsidP="003439F8">
      <w:pPr>
        <w:tabs>
          <w:tab w:val="left" w:pos="0"/>
        </w:tabs>
        <w:ind w:firstLine="720"/>
        <w:jc w:val="both"/>
        <w:rPr>
          <w:color w:val="auto"/>
          <w:sz w:val="23"/>
          <w:szCs w:val="23"/>
        </w:rPr>
      </w:pPr>
      <w:r w:rsidRPr="0078715B">
        <w:rPr>
          <w:color w:val="auto"/>
          <w:sz w:val="23"/>
          <w:szCs w:val="23"/>
        </w:rPr>
        <w:t xml:space="preserve">-  субвенции на осуществление государственных полномочий по предоставлению и организации выплаты вознаграждения опекунам совершеннолетних недееспособных граждан на сумму 900,3 </w:t>
      </w:r>
      <w:proofErr w:type="spellStart"/>
      <w:r w:rsidRPr="0078715B">
        <w:rPr>
          <w:color w:val="auto"/>
          <w:sz w:val="23"/>
          <w:szCs w:val="23"/>
        </w:rPr>
        <w:t>тыс.руб</w:t>
      </w:r>
      <w:proofErr w:type="spellEnd"/>
      <w:r w:rsidRPr="0078715B">
        <w:rPr>
          <w:color w:val="auto"/>
          <w:sz w:val="23"/>
          <w:szCs w:val="23"/>
        </w:rPr>
        <w:t>.</w:t>
      </w:r>
      <w:r w:rsidR="0058010E" w:rsidRPr="0078715B">
        <w:rPr>
          <w:sz w:val="23"/>
          <w:szCs w:val="23"/>
        </w:rPr>
        <w:t xml:space="preserve"> (</w:t>
      </w:r>
      <w:r w:rsidR="0058010E" w:rsidRPr="0078715B">
        <w:rPr>
          <w:color w:val="auto"/>
          <w:sz w:val="23"/>
          <w:szCs w:val="23"/>
        </w:rPr>
        <w:t>уточнение численности получателей)</w:t>
      </w:r>
      <w:r w:rsidRPr="0078715B">
        <w:rPr>
          <w:color w:val="auto"/>
          <w:sz w:val="23"/>
          <w:szCs w:val="23"/>
        </w:rPr>
        <w:t>;</w:t>
      </w:r>
    </w:p>
    <w:p w:rsidR="00BE7331" w:rsidRPr="0078715B" w:rsidRDefault="00BE7331" w:rsidP="003439F8">
      <w:pPr>
        <w:tabs>
          <w:tab w:val="left" w:pos="0"/>
        </w:tabs>
        <w:ind w:firstLine="720"/>
        <w:jc w:val="both"/>
        <w:rPr>
          <w:color w:val="auto"/>
          <w:sz w:val="23"/>
          <w:szCs w:val="23"/>
        </w:rPr>
      </w:pPr>
      <w:r w:rsidRPr="0078715B">
        <w:rPr>
          <w:color w:val="auto"/>
          <w:sz w:val="23"/>
          <w:szCs w:val="23"/>
        </w:rPr>
        <w:t>- субвенции на осуществление государственны</w:t>
      </w:r>
      <w:r w:rsidR="00F47FB6" w:rsidRPr="0078715B">
        <w:rPr>
          <w:color w:val="auto"/>
          <w:sz w:val="23"/>
          <w:szCs w:val="23"/>
        </w:rPr>
        <w:t>х полномочий</w:t>
      </w:r>
      <w:r w:rsidRPr="0078715B">
        <w:rPr>
          <w:color w:val="auto"/>
          <w:sz w:val="23"/>
          <w:szCs w:val="23"/>
        </w:rPr>
        <w:t xml:space="preserve"> по организации предоставления и предоставлению ежемесячной жилищно-коммунальной выплаты специалистам муниципальных учреждений на сумму 668,5 </w:t>
      </w:r>
      <w:proofErr w:type="spellStart"/>
      <w:r w:rsidRPr="0078715B">
        <w:rPr>
          <w:color w:val="auto"/>
          <w:sz w:val="23"/>
          <w:szCs w:val="23"/>
        </w:rPr>
        <w:t>тыс.руб</w:t>
      </w:r>
      <w:proofErr w:type="spellEnd"/>
      <w:r w:rsidRPr="0078715B">
        <w:rPr>
          <w:color w:val="auto"/>
          <w:sz w:val="23"/>
          <w:szCs w:val="23"/>
        </w:rPr>
        <w:t>.</w:t>
      </w:r>
      <w:r w:rsidR="0058010E" w:rsidRPr="0078715B">
        <w:rPr>
          <w:color w:val="auto"/>
          <w:sz w:val="23"/>
          <w:szCs w:val="23"/>
        </w:rPr>
        <w:t xml:space="preserve"> (уточнение численности получателей)</w:t>
      </w:r>
      <w:r w:rsidRPr="0078715B">
        <w:rPr>
          <w:color w:val="auto"/>
          <w:sz w:val="23"/>
          <w:szCs w:val="23"/>
        </w:rPr>
        <w:t>;</w:t>
      </w:r>
    </w:p>
    <w:p w:rsidR="00BE7331" w:rsidRPr="0078715B" w:rsidRDefault="00BE7331" w:rsidP="003439F8">
      <w:pPr>
        <w:tabs>
          <w:tab w:val="left" w:pos="0"/>
        </w:tabs>
        <w:ind w:firstLine="720"/>
        <w:jc w:val="both"/>
        <w:rPr>
          <w:color w:val="auto"/>
          <w:sz w:val="23"/>
          <w:szCs w:val="23"/>
        </w:rPr>
      </w:pPr>
      <w:r w:rsidRPr="0078715B">
        <w:rPr>
          <w:color w:val="auto"/>
          <w:sz w:val="23"/>
          <w:szCs w:val="23"/>
        </w:rPr>
        <w:t>-</w:t>
      </w:r>
      <w:r w:rsidRPr="0078715B">
        <w:rPr>
          <w:sz w:val="23"/>
          <w:szCs w:val="23"/>
        </w:rPr>
        <w:t xml:space="preserve"> с</w:t>
      </w:r>
      <w:r w:rsidRPr="0078715B">
        <w:rPr>
          <w:color w:val="auto"/>
          <w:sz w:val="23"/>
          <w:szCs w:val="23"/>
        </w:rPr>
        <w:t xml:space="preserve">убвенции на возмещение расходов по гарантированному перечню услуг по погребению на сумму 68,4 </w:t>
      </w:r>
      <w:proofErr w:type="spellStart"/>
      <w:r w:rsidRPr="0078715B">
        <w:rPr>
          <w:color w:val="auto"/>
          <w:sz w:val="23"/>
          <w:szCs w:val="23"/>
        </w:rPr>
        <w:t>тыс.руб</w:t>
      </w:r>
      <w:proofErr w:type="spellEnd"/>
      <w:r w:rsidRPr="0078715B">
        <w:rPr>
          <w:color w:val="auto"/>
          <w:sz w:val="23"/>
          <w:szCs w:val="23"/>
        </w:rPr>
        <w:t>.</w:t>
      </w:r>
      <w:r w:rsidR="00672EB8" w:rsidRPr="0078715B">
        <w:rPr>
          <w:sz w:val="23"/>
          <w:szCs w:val="23"/>
        </w:rPr>
        <w:t xml:space="preserve"> (</w:t>
      </w:r>
      <w:r w:rsidR="00672EB8" w:rsidRPr="0078715B">
        <w:rPr>
          <w:color w:val="auto"/>
          <w:sz w:val="23"/>
          <w:szCs w:val="23"/>
        </w:rPr>
        <w:t>уменьшение количества обращений за возмещением)</w:t>
      </w:r>
      <w:r w:rsidRPr="0078715B">
        <w:rPr>
          <w:color w:val="auto"/>
          <w:sz w:val="23"/>
          <w:szCs w:val="23"/>
        </w:rPr>
        <w:t>;</w:t>
      </w:r>
    </w:p>
    <w:p w:rsidR="00BE7331" w:rsidRPr="0078715B" w:rsidRDefault="00BE7331" w:rsidP="003439F8">
      <w:pPr>
        <w:tabs>
          <w:tab w:val="left" w:pos="0"/>
        </w:tabs>
        <w:ind w:firstLine="720"/>
        <w:jc w:val="both"/>
        <w:rPr>
          <w:color w:val="auto"/>
          <w:sz w:val="23"/>
          <w:szCs w:val="23"/>
        </w:rPr>
      </w:pPr>
      <w:r w:rsidRPr="0078715B">
        <w:rPr>
          <w:color w:val="auto"/>
          <w:sz w:val="23"/>
          <w:szCs w:val="23"/>
        </w:rPr>
        <w:t xml:space="preserve">- </w:t>
      </w:r>
      <w:r w:rsidR="00CF6F9B" w:rsidRPr="0078715B">
        <w:rPr>
          <w:color w:val="auto"/>
          <w:sz w:val="23"/>
          <w:szCs w:val="23"/>
        </w:rPr>
        <w:t>с</w:t>
      </w:r>
      <w:r w:rsidRPr="0078715B">
        <w:rPr>
          <w:color w:val="auto"/>
          <w:sz w:val="23"/>
          <w:szCs w:val="23"/>
        </w:rPr>
        <w:t>убвенци</w:t>
      </w:r>
      <w:r w:rsidR="00CF6F9B" w:rsidRPr="0078715B">
        <w:rPr>
          <w:color w:val="auto"/>
          <w:sz w:val="23"/>
          <w:szCs w:val="23"/>
        </w:rPr>
        <w:t>и</w:t>
      </w:r>
      <w:r w:rsidRPr="0078715B">
        <w:rPr>
          <w:color w:val="auto"/>
          <w:sz w:val="23"/>
          <w:szCs w:val="23"/>
        </w:rPr>
        <w:t xml:space="preserve"> на осуществление деятельности по отлову и содержанию животных без владельцев</w:t>
      </w:r>
      <w:r w:rsidR="00CF6F9B" w:rsidRPr="0078715B">
        <w:rPr>
          <w:color w:val="auto"/>
          <w:sz w:val="23"/>
          <w:szCs w:val="23"/>
        </w:rPr>
        <w:t xml:space="preserve"> на сумму 1 197,8 </w:t>
      </w:r>
      <w:proofErr w:type="spellStart"/>
      <w:r w:rsidR="00CF6F9B" w:rsidRPr="0078715B">
        <w:rPr>
          <w:color w:val="auto"/>
          <w:sz w:val="23"/>
          <w:szCs w:val="23"/>
        </w:rPr>
        <w:t>тыс.руб</w:t>
      </w:r>
      <w:proofErr w:type="spellEnd"/>
      <w:r w:rsidR="00CF6F9B" w:rsidRPr="0078715B">
        <w:rPr>
          <w:color w:val="auto"/>
          <w:sz w:val="23"/>
          <w:szCs w:val="23"/>
        </w:rPr>
        <w:t>.</w:t>
      </w:r>
      <w:r w:rsidR="00C4106A" w:rsidRPr="0078715B">
        <w:rPr>
          <w:sz w:val="23"/>
          <w:szCs w:val="23"/>
        </w:rPr>
        <w:t xml:space="preserve"> (</w:t>
      </w:r>
      <w:r w:rsidR="00C4106A" w:rsidRPr="0078715B">
        <w:rPr>
          <w:color w:val="auto"/>
          <w:sz w:val="23"/>
          <w:szCs w:val="23"/>
        </w:rPr>
        <w:t>сокращение количества особей).</w:t>
      </w:r>
    </w:p>
    <w:p w:rsidR="00CF6F9B" w:rsidRPr="0078715B" w:rsidRDefault="00CF6F9B" w:rsidP="00CF6F9B">
      <w:pPr>
        <w:tabs>
          <w:tab w:val="left" w:pos="0"/>
        </w:tabs>
        <w:jc w:val="both"/>
        <w:rPr>
          <w:color w:val="auto"/>
          <w:sz w:val="23"/>
          <w:szCs w:val="23"/>
        </w:rPr>
      </w:pPr>
    </w:p>
    <w:p w:rsidR="00025508" w:rsidRPr="0078715B" w:rsidRDefault="00DE3AFD">
      <w:pPr>
        <w:tabs>
          <w:tab w:val="left" w:pos="0"/>
        </w:tabs>
        <w:ind w:firstLine="720"/>
        <w:jc w:val="both"/>
        <w:rPr>
          <w:color w:val="auto"/>
          <w:sz w:val="23"/>
          <w:szCs w:val="23"/>
        </w:rPr>
      </w:pPr>
      <w:r w:rsidRPr="0078715B">
        <w:rPr>
          <w:sz w:val="23"/>
          <w:szCs w:val="23"/>
        </w:rPr>
        <w:t xml:space="preserve">В результате внесенных изменений доходы бюджета </w:t>
      </w:r>
      <w:r w:rsidRPr="0078715B">
        <w:rPr>
          <w:color w:val="auto"/>
          <w:sz w:val="23"/>
          <w:szCs w:val="23"/>
        </w:rPr>
        <w:t xml:space="preserve">составят </w:t>
      </w:r>
      <w:r w:rsidR="00F7213F" w:rsidRPr="0078715B">
        <w:rPr>
          <w:color w:val="auto"/>
          <w:sz w:val="23"/>
          <w:szCs w:val="23"/>
        </w:rPr>
        <w:t>5</w:t>
      </w:r>
      <w:r w:rsidR="0036557C">
        <w:rPr>
          <w:color w:val="auto"/>
          <w:sz w:val="23"/>
          <w:szCs w:val="23"/>
        </w:rPr>
        <w:t> 710 129,5</w:t>
      </w:r>
      <w:r w:rsidRPr="0078715B">
        <w:rPr>
          <w:color w:val="auto"/>
          <w:sz w:val="23"/>
          <w:szCs w:val="23"/>
        </w:rPr>
        <w:t xml:space="preserve"> </w:t>
      </w:r>
      <w:proofErr w:type="spellStart"/>
      <w:r w:rsidRPr="0078715B">
        <w:rPr>
          <w:color w:val="auto"/>
          <w:sz w:val="23"/>
          <w:szCs w:val="23"/>
        </w:rPr>
        <w:t>тыс.руб</w:t>
      </w:r>
      <w:proofErr w:type="spellEnd"/>
      <w:r w:rsidRPr="0078715B">
        <w:rPr>
          <w:color w:val="auto"/>
          <w:sz w:val="23"/>
          <w:szCs w:val="23"/>
        </w:rPr>
        <w:t>.</w:t>
      </w:r>
    </w:p>
    <w:p w:rsidR="00025508" w:rsidRPr="0078715B" w:rsidRDefault="00025508">
      <w:pPr>
        <w:tabs>
          <w:tab w:val="left" w:pos="0"/>
        </w:tabs>
        <w:ind w:firstLine="720"/>
        <w:jc w:val="both"/>
        <w:rPr>
          <w:b/>
          <w:sz w:val="23"/>
          <w:szCs w:val="23"/>
        </w:rPr>
      </w:pPr>
    </w:p>
    <w:p w:rsidR="00025508" w:rsidRPr="0078715B" w:rsidRDefault="00DE3AFD">
      <w:pPr>
        <w:tabs>
          <w:tab w:val="left" w:pos="0"/>
        </w:tabs>
        <w:ind w:firstLine="720"/>
        <w:jc w:val="both"/>
        <w:rPr>
          <w:b/>
          <w:sz w:val="23"/>
          <w:szCs w:val="23"/>
        </w:rPr>
      </w:pPr>
      <w:r w:rsidRPr="0078715B">
        <w:rPr>
          <w:b/>
          <w:sz w:val="23"/>
          <w:szCs w:val="23"/>
        </w:rPr>
        <w:t>2. Расходы бюджета.</w:t>
      </w:r>
    </w:p>
    <w:p w:rsidR="00B56017" w:rsidRPr="0078715B" w:rsidRDefault="00B56017" w:rsidP="00B56017">
      <w:pPr>
        <w:ind w:firstLine="709"/>
        <w:jc w:val="both"/>
        <w:rPr>
          <w:color w:val="auto"/>
          <w:sz w:val="23"/>
          <w:szCs w:val="23"/>
        </w:rPr>
      </w:pPr>
      <w:r w:rsidRPr="0078715B">
        <w:rPr>
          <w:color w:val="auto"/>
          <w:sz w:val="23"/>
          <w:szCs w:val="23"/>
        </w:rPr>
        <w:t xml:space="preserve">Общий объем расходов бюджета в результате внесенных изменений </w:t>
      </w:r>
      <w:r w:rsidR="007B0558" w:rsidRPr="0078715B">
        <w:rPr>
          <w:color w:val="auto"/>
          <w:sz w:val="23"/>
          <w:szCs w:val="23"/>
        </w:rPr>
        <w:t>уменьшен</w:t>
      </w:r>
      <w:r w:rsidRPr="0078715B">
        <w:rPr>
          <w:color w:val="auto"/>
          <w:sz w:val="23"/>
          <w:szCs w:val="23"/>
        </w:rPr>
        <w:t xml:space="preserve"> на сумму </w:t>
      </w:r>
      <w:r w:rsidR="007B0558" w:rsidRPr="0078715B">
        <w:rPr>
          <w:color w:val="auto"/>
          <w:sz w:val="23"/>
          <w:szCs w:val="23"/>
        </w:rPr>
        <w:t>70 966,6</w:t>
      </w:r>
      <w:r w:rsidRPr="0078715B">
        <w:rPr>
          <w:color w:val="auto"/>
          <w:sz w:val="23"/>
          <w:szCs w:val="23"/>
        </w:rPr>
        <w:t xml:space="preserve"> тыс. рублей и составил </w:t>
      </w:r>
      <w:r w:rsidR="00AB5154" w:rsidRPr="0078715B">
        <w:rPr>
          <w:color w:val="auto"/>
          <w:sz w:val="23"/>
          <w:szCs w:val="23"/>
        </w:rPr>
        <w:t>5</w:t>
      </w:r>
      <w:r w:rsidR="007B0558" w:rsidRPr="0078715B">
        <w:rPr>
          <w:color w:val="auto"/>
          <w:sz w:val="23"/>
          <w:szCs w:val="23"/>
        </w:rPr>
        <w:t> 752 107,4</w:t>
      </w:r>
      <w:r w:rsidRPr="0078715B">
        <w:rPr>
          <w:color w:val="auto"/>
          <w:sz w:val="23"/>
          <w:szCs w:val="23"/>
        </w:rPr>
        <w:t xml:space="preserve"> тыс. руб.</w:t>
      </w:r>
    </w:p>
    <w:p w:rsidR="00B56017" w:rsidRPr="0078715B" w:rsidRDefault="00B56017" w:rsidP="00B56017">
      <w:pPr>
        <w:ind w:firstLine="709"/>
        <w:jc w:val="both"/>
        <w:rPr>
          <w:color w:val="auto"/>
          <w:sz w:val="23"/>
          <w:szCs w:val="23"/>
        </w:rPr>
      </w:pPr>
      <w:r w:rsidRPr="0078715B">
        <w:rPr>
          <w:color w:val="auto"/>
          <w:sz w:val="23"/>
          <w:szCs w:val="23"/>
        </w:rPr>
        <w:t xml:space="preserve">Внесение изменений в расходную часть </w:t>
      </w:r>
      <w:proofErr w:type="gramStart"/>
      <w:r w:rsidRPr="0078715B">
        <w:rPr>
          <w:color w:val="auto"/>
          <w:sz w:val="23"/>
          <w:szCs w:val="23"/>
        </w:rPr>
        <w:t>бюджета</w:t>
      </w:r>
      <w:proofErr w:type="gramEnd"/>
      <w:r w:rsidRPr="0078715B">
        <w:rPr>
          <w:color w:val="auto"/>
          <w:sz w:val="23"/>
          <w:szCs w:val="23"/>
        </w:rPr>
        <w:t xml:space="preserve"> ЗАТО г. Североморск связано с:</w:t>
      </w:r>
    </w:p>
    <w:p w:rsidR="00B56017" w:rsidRPr="0078715B" w:rsidRDefault="00B56017" w:rsidP="00B56017">
      <w:pPr>
        <w:ind w:right="-142" w:firstLine="709"/>
        <w:jc w:val="both"/>
        <w:rPr>
          <w:color w:val="auto"/>
          <w:sz w:val="23"/>
          <w:szCs w:val="23"/>
        </w:rPr>
      </w:pPr>
      <w:r w:rsidRPr="0078715B">
        <w:rPr>
          <w:color w:val="auto"/>
          <w:sz w:val="23"/>
          <w:szCs w:val="23"/>
        </w:rPr>
        <w:t>- изменением объ</w:t>
      </w:r>
      <w:r w:rsidR="007B0558" w:rsidRPr="0078715B">
        <w:rPr>
          <w:color w:val="auto"/>
          <w:sz w:val="23"/>
          <w:szCs w:val="23"/>
        </w:rPr>
        <w:t xml:space="preserve">емов межбюджетных поступлений (-70 966,6 </w:t>
      </w:r>
      <w:proofErr w:type="spellStart"/>
      <w:r w:rsidRPr="0078715B">
        <w:rPr>
          <w:color w:val="auto"/>
          <w:sz w:val="23"/>
          <w:szCs w:val="23"/>
        </w:rPr>
        <w:t>тыс.руб</w:t>
      </w:r>
      <w:proofErr w:type="spellEnd"/>
      <w:r w:rsidRPr="0078715B">
        <w:rPr>
          <w:color w:val="auto"/>
          <w:sz w:val="23"/>
          <w:szCs w:val="23"/>
        </w:rPr>
        <w:t>.);</w:t>
      </w:r>
    </w:p>
    <w:p w:rsidR="00B56017" w:rsidRPr="0078715B" w:rsidRDefault="00B56017" w:rsidP="00B56017">
      <w:pPr>
        <w:ind w:right="-142" w:firstLine="709"/>
        <w:jc w:val="both"/>
        <w:rPr>
          <w:sz w:val="23"/>
          <w:szCs w:val="23"/>
        </w:rPr>
      </w:pPr>
      <w:r w:rsidRPr="0078715B">
        <w:rPr>
          <w:sz w:val="23"/>
          <w:szCs w:val="23"/>
        </w:rPr>
        <w:t>- уточнение</w:t>
      </w:r>
      <w:r w:rsidR="00422808" w:rsidRPr="0078715B">
        <w:rPr>
          <w:sz w:val="23"/>
          <w:szCs w:val="23"/>
        </w:rPr>
        <w:t>м кодов бюджетной классификации;</w:t>
      </w:r>
    </w:p>
    <w:p w:rsidR="00422808" w:rsidRPr="0078715B" w:rsidRDefault="00422808" w:rsidP="00B56017">
      <w:pPr>
        <w:ind w:right="-142" w:firstLine="709"/>
        <w:jc w:val="both"/>
        <w:rPr>
          <w:sz w:val="23"/>
          <w:szCs w:val="23"/>
        </w:rPr>
      </w:pPr>
      <w:r w:rsidRPr="0078715B">
        <w:rPr>
          <w:sz w:val="23"/>
          <w:szCs w:val="23"/>
        </w:rPr>
        <w:t>- перераспределением бюджетных ассигнований на основании обращений ГРБС.</w:t>
      </w:r>
    </w:p>
    <w:p w:rsidR="00B56017" w:rsidRPr="0078715B" w:rsidRDefault="00B56017" w:rsidP="00B56017">
      <w:pPr>
        <w:tabs>
          <w:tab w:val="left" w:pos="0"/>
        </w:tabs>
        <w:ind w:firstLine="720"/>
        <w:jc w:val="both"/>
        <w:rPr>
          <w:b/>
          <w:sz w:val="23"/>
          <w:szCs w:val="23"/>
        </w:rPr>
      </w:pPr>
    </w:p>
    <w:p w:rsidR="00B56017" w:rsidRPr="0078715B" w:rsidRDefault="00B56017" w:rsidP="00B56017">
      <w:pPr>
        <w:tabs>
          <w:tab w:val="left" w:pos="0"/>
        </w:tabs>
        <w:ind w:firstLine="720"/>
        <w:jc w:val="both"/>
        <w:rPr>
          <w:color w:val="auto"/>
          <w:sz w:val="23"/>
          <w:szCs w:val="23"/>
        </w:rPr>
      </w:pPr>
      <w:r w:rsidRPr="0078715B">
        <w:rPr>
          <w:b/>
          <w:sz w:val="23"/>
          <w:szCs w:val="23"/>
        </w:rPr>
        <w:t xml:space="preserve">Муниципальная программа "Улучшение качества и безопасности жизни населения". </w:t>
      </w:r>
      <w:r w:rsidRPr="0078715B">
        <w:rPr>
          <w:color w:val="auto"/>
          <w:sz w:val="23"/>
          <w:szCs w:val="23"/>
        </w:rPr>
        <w:t xml:space="preserve">Общий объем расходов </w:t>
      </w:r>
      <w:r w:rsidR="00B86058" w:rsidRPr="0078715B">
        <w:rPr>
          <w:color w:val="auto"/>
          <w:sz w:val="23"/>
          <w:szCs w:val="23"/>
        </w:rPr>
        <w:t>уменьшен</w:t>
      </w:r>
      <w:r w:rsidRPr="0078715B">
        <w:rPr>
          <w:color w:val="auto"/>
          <w:sz w:val="23"/>
          <w:szCs w:val="23"/>
        </w:rPr>
        <w:t xml:space="preserve"> на сумму </w:t>
      </w:r>
      <w:r w:rsidR="007E7B51" w:rsidRPr="0078715B">
        <w:rPr>
          <w:color w:val="auto"/>
          <w:sz w:val="23"/>
          <w:szCs w:val="23"/>
        </w:rPr>
        <w:t>119,1</w:t>
      </w:r>
      <w:r w:rsidRPr="0078715B">
        <w:rPr>
          <w:color w:val="auto"/>
          <w:sz w:val="23"/>
          <w:szCs w:val="23"/>
        </w:rPr>
        <w:t xml:space="preserve"> </w:t>
      </w:r>
      <w:proofErr w:type="spellStart"/>
      <w:r w:rsidRPr="0078715B">
        <w:rPr>
          <w:color w:val="auto"/>
          <w:sz w:val="23"/>
          <w:szCs w:val="23"/>
        </w:rPr>
        <w:t>тыс.руб</w:t>
      </w:r>
      <w:proofErr w:type="spellEnd"/>
      <w:r w:rsidRPr="0078715B">
        <w:rPr>
          <w:color w:val="auto"/>
          <w:sz w:val="23"/>
          <w:szCs w:val="23"/>
        </w:rPr>
        <w:t>., в том числе произведены следующие изменения:</w:t>
      </w:r>
    </w:p>
    <w:p w:rsidR="00B56017" w:rsidRPr="0078715B" w:rsidRDefault="00B56017" w:rsidP="00B56017">
      <w:pPr>
        <w:tabs>
          <w:tab w:val="left" w:pos="0"/>
        </w:tabs>
        <w:ind w:firstLine="720"/>
        <w:jc w:val="both"/>
        <w:rPr>
          <w:color w:val="auto"/>
          <w:sz w:val="23"/>
          <w:szCs w:val="23"/>
        </w:rPr>
      </w:pPr>
      <w:r w:rsidRPr="0078715B">
        <w:rPr>
          <w:color w:val="auto"/>
          <w:sz w:val="23"/>
          <w:szCs w:val="23"/>
        </w:rPr>
        <w:t xml:space="preserve">- </w:t>
      </w:r>
      <w:r w:rsidR="00571E3E" w:rsidRPr="0078715B">
        <w:rPr>
          <w:color w:val="auto"/>
          <w:sz w:val="23"/>
          <w:szCs w:val="23"/>
        </w:rPr>
        <w:t>уменьшены</w:t>
      </w:r>
      <w:r w:rsidRPr="0078715B">
        <w:rPr>
          <w:color w:val="auto"/>
          <w:sz w:val="23"/>
          <w:szCs w:val="23"/>
        </w:rPr>
        <w:t xml:space="preserve"> расходы подпрограммы "Молодежь Североморска" на сумму </w:t>
      </w:r>
      <w:r w:rsidR="00571E3E" w:rsidRPr="0078715B">
        <w:rPr>
          <w:color w:val="auto"/>
          <w:sz w:val="23"/>
          <w:szCs w:val="23"/>
        </w:rPr>
        <w:t>4,9</w:t>
      </w:r>
      <w:r w:rsidRPr="0078715B">
        <w:rPr>
          <w:color w:val="auto"/>
          <w:sz w:val="23"/>
          <w:szCs w:val="23"/>
        </w:rPr>
        <w:t xml:space="preserve"> </w:t>
      </w:r>
      <w:proofErr w:type="spellStart"/>
      <w:r w:rsidRPr="0078715B">
        <w:rPr>
          <w:color w:val="auto"/>
          <w:sz w:val="23"/>
          <w:szCs w:val="23"/>
        </w:rPr>
        <w:t>тыс.руб</w:t>
      </w:r>
      <w:proofErr w:type="spellEnd"/>
      <w:r w:rsidRPr="0078715B">
        <w:rPr>
          <w:color w:val="auto"/>
          <w:sz w:val="23"/>
          <w:szCs w:val="23"/>
        </w:rPr>
        <w:t xml:space="preserve">. </w:t>
      </w:r>
      <w:r w:rsidR="00D33A73" w:rsidRPr="0078715B">
        <w:rPr>
          <w:color w:val="auto"/>
          <w:sz w:val="23"/>
          <w:szCs w:val="23"/>
        </w:rPr>
        <w:t>При этом экономия средств, сложившаяся по компенсации расходов на оплату стоимости проезда и провоза багажа к месту использования отпуска и обратно работник</w:t>
      </w:r>
      <w:r w:rsidR="009D5D8E" w:rsidRPr="0078715B">
        <w:rPr>
          <w:color w:val="auto"/>
          <w:sz w:val="23"/>
          <w:szCs w:val="23"/>
        </w:rPr>
        <w:t>ам</w:t>
      </w:r>
      <w:r w:rsidR="00D33A73" w:rsidRPr="0078715B">
        <w:rPr>
          <w:color w:val="auto"/>
          <w:sz w:val="23"/>
          <w:szCs w:val="23"/>
        </w:rPr>
        <w:t xml:space="preserve"> МБУ «СИАЦ» в </w:t>
      </w:r>
      <w:r w:rsidR="003D4ECE" w:rsidRPr="0078715B">
        <w:rPr>
          <w:color w:val="auto"/>
          <w:sz w:val="23"/>
          <w:szCs w:val="23"/>
        </w:rPr>
        <w:t>объеме</w:t>
      </w:r>
      <w:r w:rsidR="00D33A73" w:rsidRPr="0078715B">
        <w:rPr>
          <w:color w:val="auto"/>
          <w:sz w:val="23"/>
          <w:szCs w:val="23"/>
        </w:rPr>
        <w:t xml:space="preserve"> 80,0 </w:t>
      </w:r>
      <w:proofErr w:type="spellStart"/>
      <w:r w:rsidR="00D33A73" w:rsidRPr="0078715B">
        <w:rPr>
          <w:color w:val="auto"/>
          <w:sz w:val="23"/>
          <w:szCs w:val="23"/>
        </w:rPr>
        <w:t>тыс.руб</w:t>
      </w:r>
      <w:proofErr w:type="spellEnd"/>
      <w:r w:rsidR="00D33A73" w:rsidRPr="0078715B">
        <w:rPr>
          <w:color w:val="auto"/>
          <w:sz w:val="23"/>
          <w:szCs w:val="23"/>
        </w:rPr>
        <w:t>.</w:t>
      </w:r>
      <w:r w:rsidR="00C55AC4" w:rsidRPr="0078715B">
        <w:rPr>
          <w:color w:val="auto"/>
          <w:sz w:val="23"/>
          <w:szCs w:val="23"/>
        </w:rPr>
        <w:t xml:space="preserve"> направлен</w:t>
      </w:r>
      <w:r w:rsidR="00D33A73" w:rsidRPr="0078715B">
        <w:rPr>
          <w:color w:val="auto"/>
          <w:sz w:val="23"/>
          <w:szCs w:val="23"/>
        </w:rPr>
        <w:t>а</w:t>
      </w:r>
      <w:r w:rsidR="00C55AC4" w:rsidRPr="0078715B">
        <w:rPr>
          <w:color w:val="auto"/>
          <w:sz w:val="23"/>
          <w:szCs w:val="23"/>
        </w:rPr>
        <w:t xml:space="preserve"> </w:t>
      </w:r>
      <w:r w:rsidR="009D678E" w:rsidRPr="0078715B">
        <w:rPr>
          <w:color w:val="auto"/>
          <w:sz w:val="23"/>
          <w:szCs w:val="23"/>
        </w:rPr>
        <w:t xml:space="preserve">на дополнительные мероприятия </w:t>
      </w:r>
      <w:r w:rsidR="009D5D8E" w:rsidRPr="0078715B">
        <w:rPr>
          <w:color w:val="auto"/>
          <w:sz w:val="23"/>
          <w:szCs w:val="23"/>
        </w:rPr>
        <w:t xml:space="preserve">по </w:t>
      </w:r>
      <w:r w:rsidR="009D678E" w:rsidRPr="0078715B">
        <w:rPr>
          <w:color w:val="auto"/>
          <w:sz w:val="23"/>
          <w:szCs w:val="23"/>
        </w:rPr>
        <w:t>создани</w:t>
      </w:r>
      <w:r w:rsidR="009D5D8E" w:rsidRPr="0078715B">
        <w:rPr>
          <w:color w:val="auto"/>
          <w:sz w:val="23"/>
          <w:szCs w:val="23"/>
        </w:rPr>
        <w:t>ю</w:t>
      </w:r>
      <w:r w:rsidR="009D678E" w:rsidRPr="0078715B">
        <w:rPr>
          <w:color w:val="auto"/>
          <w:sz w:val="23"/>
          <w:szCs w:val="23"/>
        </w:rPr>
        <w:t xml:space="preserve"> молодежного пространства</w:t>
      </w:r>
      <w:r w:rsidR="000C40F0" w:rsidRPr="0078715B">
        <w:rPr>
          <w:color w:val="auto"/>
          <w:sz w:val="23"/>
          <w:szCs w:val="23"/>
        </w:rPr>
        <w:t xml:space="preserve"> </w:t>
      </w:r>
      <w:r w:rsidR="00D33A73" w:rsidRPr="0078715B">
        <w:rPr>
          <w:color w:val="auto"/>
          <w:sz w:val="23"/>
          <w:szCs w:val="23"/>
        </w:rPr>
        <w:t>в целях заключения договора об осуществлении временного технологического присоединения к электрическим сетям АО "</w:t>
      </w:r>
      <w:proofErr w:type="spellStart"/>
      <w:r w:rsidR="00D33A73" w:rsidRPr="0078715B">
        <w:rPr>
          <w:color w:val="auto"/>
          <w:sz w:val="23"/>
          <w:szCs w:val="23"/>
        </w:rPr>
        <w:t>Оборонэнерго</w:t>
      </w:r>
      <w:proofErr w:type="spellEnd"/>
      <w:r w:rsidR="00D33A73" w:rsidRPr="0078715B">
        <w:rPr>
          <w:color w:val="auto"/>
          <w:sz w:val="23"/>
          <w:szCs w:val="23"/>
        </w:rPr>
        <w:t>"</w:t>
      </w:r>
      <w:r w:rsidRPr="0078715B">
        <w:rPr>
          <w:color w:val="auto"/>
          <w:sz w:val="23"/>
          <w:szCs w:val="23"/>
        </w:rPr>
        <w:t>;</w:t>
      </w:r>
    </w:p>
    <w:p w:rsidR="003D4ECE" w:rsidRPr="0078715B" w:rsidRDefault="003D4ECE" w:rsidP="00B56017">
      <w:pPr>
        <w:tabs>
          <w:tab w:val="left" w:pos="0"/>
        </w:tabs>
        <w:ind w:firstLine="720"/>
        <w:jc w:val="both"/>
        <w:rPr>
          <w:color w:val="FF0000"/>
          <w:sz w:val="23"/>
          <w:szCs w:val="23"/>
        </w:rPr>
      </w:pPr>
      <w:r w:rsidRPr="0078715B">
        <w:rPr>
          <w:color w:val="auto"/>
          <w:sz w:val="23"/>
          <w:szCs w:val="23"/>
        </w:rPr>
        <w:t xml:space="preserve">- уменьшены расходы подпрограммы "Развитие физической культуры и спорта и формирование здорового образа жизни </w:t>
      </w:r>
      <w:proofErr w:type="gramStart"/>
      <w:r w:rsidRPr="0078715B">
        <w:rPr>
          <w:color w:val="auto"/>
          <w:sz w:val="23"/>
          <w:szCs w:val="23"/>
        </w:rPr>
        <w:t>в</w:t>
      </w:r>
      <w:proofErr w:type="gramEnd"/>
      <w:r w:rsidRPr="0078715B">
        <w:rPr>
          <w:color w:val="auto"/>
          <w:sz w:val="23"/>
          <w:szCs w:val="23"/>
        </w:rPr>
        <w:t xml:space="preserve"> ЗАТО г. Североморск" </w:t>
      </w:r>
      <w:r w:rsidR="00C418BC" w:rsidRPr="0078715B">
        <w:rPr>
          <w:color w:val="auto"/>
          <w:sz w:val="23"/>
          <w:szCs w:val="23"/>
        </w:rPr>
        <w:t>на сумму экономи</w:t>
      </w:r>
      <w:r w:rsidR="009D5D8E" w:rsidRPr="0078715B">
        <w:rPr>
          <w:color w:val="auto"/>
          <w:sz w:val="23"/>
          <w:szCs w:val="23"/>
        </w:rPr>
        <w:t>и</w:t>
      </w:r>
      <w:r w:rsidR="00C418BC" w:rsidRPr="0078715B">
        <w:rPr>
          <w:color w:val="auto"/>
          <w:sz w:val="23"/>
          <w:szCs w:val="23"/>
        </w:rPr>
        <w:t xml:space="preserve"> средств, </w:t>
      </w:r>
      <w:proofErr w:type="spellStart"/>
      <w:r w:rsidR="00C418BC" w:rsidRPr="0078715B">
        <w:rPr>
          <w:color w:val="auto"/>
          <w:sz w:val="23"/>
          <w:szCs w:val="23"/>
        </w:rPr>
        <w:t>сложивши</w:t>
      </w:r>
      <w:r w:rsidR="00BD008B" w:rsidRPr="0078715B">
        <w:rPr>
          <w:color w:val="auto"/>
          <w:sz w:val="23"/>
          <w:szCs w:val="23"/>
        </w:rPr>
        <w:t>ей</w:t>
      </w:r>
      <w:r w:rsidR="00C418BC" w:rsidRPr="0078715B">
        <w:rPr>
          <w:color w:val="auto"/>
          <w:sz w:val="23"/>
          <w:szCs w:val="23"/>
        </w:rPr>
        <w:t>ся</w:t>
      </w:r>
      <w:proofErr w:type="spellEnd"/>
      <w:r w:rsidR="00C418BC" w:rsidRPr="0078715B">
        <w:rPr>
          <w:color w:val="auto"/>
          <w:sz w:val="23"/>
          <w:szCs w:val="23"/>
        </w:rPr>
        <w:t xml:space="preserve"> по компенсации расходов на оплату стоимости проезда и провоза багажа к месту использования отпуска и обратно работник</w:t>
      </w:r>
      <w:r w:rsidR="00BD008B" w:rsidRPr="0078715B">
        <w:rPr>
          <w:color w:val="auto"/>
          <w:sz w:val="23"/>
          <w:szCs w:val="23"/>
        </w:rPr>
        <w:t>ам</w:t>
      </w:r>
      <w:r w:rsidR="00C418BC" w:rsidRPr="0078715B">
        <w:rPr>
          <w:color w:val="auto"/>
          <w:sz w:val="23"/>
          <w:szCs w:val="23"/>
        </w:rPr>
        <w:t xml:space="preserve"> МБУ «СИАЦ» в объеме 359,2 </w:t>
      </w:r>
      <w:proofErr w:type="spellStart"/>
      <w:r w:rsidR="00C418BC" w:rsidRPr="0078715B">
        <w:rPr>
          <w:color w:val="auto"/>
          <w:sz w:val="23"/>
          <w:szCs w:val="23"/>
        </w:rPr>
        <w:t>тыс.руб</w:t>
      </w:r>
      <w:proofErr w:type="spellEnd"/>
      <w:r w:rsidR="00C418BC" w:rsidRPr="0078715B">
        <w:rPr>
          <w:color w:val="auto"/>
          <w:sz w:val="23"/>
          <w:szCs w:val="23"/>
        </w:rPr>
        <w:t>.;</w:t>
      </w:r>
    </w:p>
    <w:p w:rsidR="00570321" w:rsidRPr="0078715B" w:rsidRDefault="000E0089" w:rsidP="00B56017">
      <w:pPr>
        <w:tabs>
          <w:tab w:val="left" w:pos="0"/>
        </w:tabs>
        <w:ind w:firstLine="720"/>
        <w:jc w:val="both"/>
        <w:rPr>
          <w:color w:val="auto"/>
          <w:sz w:val="23"/>
          <w:szCs w:val="23"/>
        </w:rPr>
      </w:pPr>
      <w:r w:rsidRPr="0078715B">
        <w:rPr>
          <w:color w:val="auto"/>
          <w:sz w:val="23"/>
          <w:szCs w:val="23"/>
        </w:rPr>
        <w:t xml:space="preserve">- увеличены расходы подпрограммы "Дополнительные меры социальной поддержки отдельных категорий </w:t>
      </w:r>
      <w:proofErr w:type="gramStart"/>
      <w:r w:rsidRPr="0078715B">
        <w:rPr>
          <w:color w:val="auto"/>
          <w:sz w:val="23"/>
          <w:szCs w:val="23"/>
        </w:rPr>
        <w:t>граждан</w:t>
      </w:r>
      <w:proofErr w:type="gramEnd"/>
      <w:r w:rsidRPr="0078715B">
        <w:rPr>
          <w:color w:val="auto"/>
          <w:sz w:val="23"/>
          <w:szCs w:val="23"/>
        </w:rPr>
        <w:t xml:space="preserve"> ЗАТО г. Североморск" </w:t>
      </w:r>
      <w:r w:rsidR="00570321" w:rsidRPr="0078715B">
        <w:rPr>
          <w:color w:val="auto"/>
          <w:sz w:val="23"/>
          <w:szCs w:val="23"/>
        </w:rPr>
        <w:t xml:space="preserve">на сумму 108,9 </w:t>
      </w:r>
      <w:proofErr w:type="spellStart"/>
      <w:r w:rsidR="00570321" w:rsidRPr="0078715B">
        <w:rPr>
          <w:color w:val="auto"/>
          <w:sz w:val="23"/>
          <w:szCs w:val="23"/>
        </w:rPr>
        <w:t>тыс.руб</w:t>
      </w:r>
      <w:proofErr w:type="spellEnd"/>
      <w:r w:rsidR="00570321" w:rsidRPr="0078715B">
        <w:rPr>
          <w:color w:val="auto"/>
          <w:sz w:val="23"/>
          <w:szCs w:val="23"/>
        </w:rPr>
        <w:t xml:space="preserve">. в целях пополнения резерва на компенсацию расходов на оплату стоимости проезда и провоза багажа при переезде лиц </w:t>
      </w:r>
      <w:r w:rsidR="00570321" w:rsidRPr="0078715B">
        <w:rPr>
          <w:color w:val="auto"/>
          <w:sz w:val="23"/>
          <w:szCs w:val="23"/>
        </w:rPr>
        <w:lastRenderedPageBreak/>
        <w:t xml:space="preserve">из РКС в соответствии с заявленной потребностью, а также перераспределены зарезервированные в составе утвержденных средства на вышеуказанные расходы в объеме </w:t>
      </w:r>
      <w:r w:rsidR="009453C6" w:rsidRPr="0078715B">
        <w:rPr>
          <w:color w:val="auto"/>
          <w:sz w:val="23"/>
          <w:szCs w:val="23"/>
        </w:rPr>
        <w:t xml:space="preserve">230,5 </w:t>
      </w:r>
      <w:proofErr w:type="spellStart"/>
      <w:r w:rsidR="009453C6" w:rsidRPr="0078715B">
        <w:rPr>
          <w:color w:val="auto"/>
          <w:sz w:val="23"/>
          <w:szCs w:val="23"/>
        </w:rPr>
        <w:t>тыс.руб</w:t>
      </w:r>
      <w:proofErr w:type="spellEnd"/>
      <w:r w:rsidR="009453C6" w:rsidRPr="0078715B">
        <w:rPr>
          <w:color w:val="auto"/>
          <w:sz w:val="23"/>
          <w:szCs w:val="23"/>
        </w:rPr>
        <w:t>. (УО, УК);</w:t>
      </w:r>
    </w:p>
    <w:p w:rsidR="007E7B51" w:rsidRPr="0078715B" w:rsidRDefault="007E7B51" w:rsidP="00B56017">
      <w:pPr>
        <w:tabs>
          <w:tab w:val="left" w:pos="0"/>
        </w:tabs>
        <w:ind w:firstLine="720"/>
        <w:jc w:val="both"/>
        <w:rPr>
          <w:color w:val="auto"/>
          <w:sz w:val="23"/>
          <w:szCs w:val="23"/>
        </w:rPr>
      </w:pPr>
      <w:r w:rsidRPr="0078715B">
        <w:rPr>
          <w:color w:val="auto"/>
          <w:sz w:val="23"/>
          <w:szCs w:val="23"/>
        </w:rPr>
        <w:t xml:space="preserve">- увеличены расходы подпрограммы "Доступная среда </w:t>
      </w:r>
      <w:proofErr w:type="gramStart"/>
      <w:r w:rsidRPr="0078715B">
        <w:rPr>
          <w:color w:val="auto"/>
          <w:sz w:val="23"/>
          <w:szCs w:val="23"/>
        </w:rPr>
        <w:t>в</w:t>
      </w:r>
      <w:proofErr w:type="gramEnd"/>
      <w:r w:rsidRPr="0078715B">
        <w:rPr>
          <w:color w:val="auto"/>
          <w:sz w:val="23"/>
          <w:szCs w:val="23"/>
        </w:rPr>
        <w:t xml:space="preserve"> ЗАТО г. Североморск" на сумму 136,</w:t>
      </w:r>
      <w:r w:rsidR="004E6EC7" w:rsidRPr="0078715B">
        <w:rPr>
          <w:color w:val="auto"/>
          <w:sz w:val="23"/>
          <w:szCs w:val="23"/>
        </w:rPr>
        <w:t>1</w:t>
      </w:r>
      <w:r w:rsidRPr="0078715B">
        <w:rPr>
          <w:color w:val="auto"/>
          <w:sz w:val="23"/>
          <w:szCs w:val="23"/>
        </w:rPr>
        <w:t xml:space="preserve"> </w:t>
      </w:r>
      <w:proofErr w:type="spellStart"/>
      <w:r w:rsidRPr="0078715B">
        <w:rPr>
          <w:color w:val="auto"/>
          <w:sz w:val="23"/>
          <w:szCs w:val="23"/>
        </w:rPr>
        <w:t>тыс.руб</w:t>
      </w:r>
      <w:proofErr w:type="spellEnd"/>
      <w:r w:rsidRPr="0078715B">
        <w:rPr>
          <w:color w:val="auto"/>
          <w:sz w:val="23"/>
          <w:szCs w:val="23"/>
        </w:rPr>
        <w:t>. в связи с пересмотром технических характеристик закупаемого оборудования по обеспечению доступности объектов муниципальной инфраструктуры для маломобильных групп населения;</w:t>
      </w:r>
    </w:p>
    <w:p w:rsidR="00B56017" w:rsidRPr="0078715B" w:rsidRDefault="008F1C08" w:rsidP="00B56017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78715B">
        <w:rPr>
          <w:sz w:val="23"/>
          <w:szCs w:val="23"/>
        </w:rPr>
        <w:t xml:space="preserve">- </w:t>
      </w:r>
      <w:r w:rsidR="009453C6" w:rsidRPr="0078715B">
        <w:rPr>
          <w:sz w:val="23"/>
          <w:szCs w:val="23"/>
        </w:rPr>
        <w:t>перераспределены</w:t>
      </w:r>
      <w:r w:rsidRPr="0078715B">
        <w:rPr>
          <w:sz w:val="23"/>
          <w:szCs w:val="23"/>
        </w:rPr>
        <w:t xml:space="preserve"> расходы </w:t>
      </w:r>
      <w:r w:rsidR="009453C6" w:rsidRPr="0078715B">
        <w:rPr>
          <w:sz w:val="23"/>
          <w:szCs w:val="23"/>
        </w:rPr>
        <w:t xml:space="preserve">внутри </w:t>
      </w:r>
      <w:r w:rsidRPr="0078715B">
        <w:rPr>
          <w:sz w:val="23"/>
          <w:szCs w:val="23"/>
        </w:rPr>
        <w:t>подпрограммы "Обеспечение мероприятий гражданской обороны, защиты населения и территории от чрезвычайных ситуаций, мероприятий по предупреждению и ликвидации последствий чрезвычайных ситуаций природного и техногенного характера, реализации мер пожарной безопасности, безопасности на водных объектах в ЗАТО г. Североморск"</w:t>
      </w:r>
      <w:r w:rsidR="00C42EBD" w:rsidRPr="0078715B">
        <w:rPr>
          <w:sz w:val="23"/>
          <w:szCs w:val="23"/>
        </w:rPr>
        <w:t xml:space="preserve"> на сумму </w:t>
      </w:r>
      <w:r w:rsidR="009453C6" w:rsidRPr="0078715B">
        <w:rPr>
          <w:sz w:val="23"/>
          <w:szCs w:val="23"/>
        </w:rPr>
        <w:t xml:space="preserve">100,0 </w:t>
      </w:r>
      <w:proofErr w:type="spellStart"/>
      <w:r w:rsidR="009453C6" w:rsidRPr="0078715B">
        <w:rPr>
          <w:sz w:val="23"/>
          <w:szCs w:val="23"/>
        </w:rPr>
        <w:t>тыс.руб</w:t>
      </w:r>
      <w:proofErr w:type="spellEnd"/>
      <w:r w:rsidR="009453C6" w:rsidRPr="0078715B">
        <w:rPr>
          <w:sz w:val="23"/>
          <w:szCs w:val="23"/>
        </w:rPr>
        <w:t>. Экономия средств, сложившаяся по компенсации расходов на оплату стоимости проезда и провоза багажа к месту использования отпуска и обратно работник</w:t>
      </w:r>
      <w:r w:rsidR="00BD008B" w:rsidRPr="0078715B">
        <w:rPr>
          <w:sz w:val="23"/>
          <w:szCs w:val="23"/>
        </w:rPr>
        <w:t>ам М</w:t>
      </w:r>
      <w:r w:rsidR="009453C6" w:rsidRPr="0078715B">
        <w:rPr>
          <w:sz w:val="23"/>
          <w:szCs w:val="23"/>
        </w:rPr>
        <w:t xml:space="preserve">КУ «ЕДДС» направлена на проведение работ по замене коммутатора и модуля сегмента видеонаблюдения  по </w:t>
      </w:r>
      <w:proofErr w:type="spellStart"/>
      <w:r w:rsidR="009453C6" w:rsidRPr="0078715B">
        <w:rPr>
          <w:sz w:val="23"/>
          <w:szCs w:val="23"/>
        </w:rPr>
        <w:t>ул.Сафонова</w:t>
      </w:r>
      <w:proofErr w:type="spellEnd"/>
      <w:r w:rsidR="009453C6" w:rsidRPr="0078715B">
        <w:rPr>
          <w:sz w:val="23"/>
          <w:szCs w:val="23"/>
        </w:rPr>
        <w:t>.</w:t>
      </w:r>
    </w:p>
    <w:p w:rsidR="00C74FA1" w:rsidRPr="0078715B" w:rsidRDefault="00C74FA1" w:rsidP="00B56017">
      <w:pPr>
        <w:tabs>
          <w:tab w:val="left" w:pos="0"/>
        </w:tabs>
        <w:ind w:firstLine="720"/>
        <w:jc w:val="both"/>
        <w:rPr>
          <w:b/>
          <w:sz w:val="23"/>
          <w:szCs w:val="23"/>
        </w:rPr>
      </w:pPr>
    </w:p>
    <w:p w:rsidR="00DD2ED8" w:rsidRPr="0078715B" w:rsidRDefault="00B56017" w:rsidP="00DD2ED8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78715B">
        <w:rPr>
          <w:b/>
          <w:sz w:val="23"/>
          <w:szCs w:val="23"/>
        </w:rPr>
        <w:t xml:space="preserve">Муниципальная программа "Развитие муниципального управления и гражданского общества". </w:t>
      </w:r>
      <w:r w:rsidRPr="0078715B">
        <w:rPr>
          <w:sz w:val="23"/>
          <w:szCs w:val="23"/>
        </w:rPr>
        <w:t xml:space="preserve">Общий объем расходов </w:t>
      </w:r>
      <w:r w:rsidR="00966E28" w:rsidRPr="0078715B">
        <w:rPr>
          <w:sz w:val="23"/>
          <w:szCs w:val="23"/>
        </w:rPr>
        <w:t>уменьшен</w:t>
      </w:r>
      <w:r w:rsidRPr="0078715B">
        <w:rPr>
          <w:sz w:val="23"/>
          <w:szCs w:val="23"/>
        </w:rPr>
        <w:t xml:space="preserve"> на сумму </w:t>
      </w:r>
      <w:r w:rsidR="000725E8" w:rsidRPr="0078715B">
        <w:rPr>
          <w:sz w:val="23"/>
          <w:szCs w:val="23"/>
        </w:rPr>
        <w:t>5</w:t>
      </w:r>
      <w:r w:rsidR="00CB20DA" w:rsidRPr="0078715B">
        <w:rPr>
          <w:sz w:val="23"/>
          <w:szCs w:val="23"/>
        </w:rPr>
        <w:t> 039,</w:t>
      </w:r>
      <w:r w:rsidR="004B3EB2" w:rsidRPr="0078715B">
        <w:rPr>
          <w:sz w:val="23"/>
          <w:szCs w:val="23"/>
        </w:rPr>
        <w:t>4</w:t>
      </w:r>
      <w:r w:rsidRPr="0078715B">
        <w:rPr>
          <w:sz w:val="23"/>
          <w:szCs w:val="23"/>
        </w:rPr>
        <w:t xml:space="preserve"> </w:t>
      </w:r>
      <w:proofErr w:type="spellStart"/>
      <w:r w:rsidRPr="0078715B">
        <w:rPr>
          <w:sz w:val="23"/>
          <w:szCs w:val="23"/>
        </w:rPr>
        <w:t>тыс.руб</w:t>
      </w:r>
      <w:proofErr w:type="spellEnd"/>
      <w:r w:rsidRPr="0078715B">
        <w:rPr>
          <w:sz w:val="23"/>
          <w:szCs w:val="23"/>
        </w:rPr>
        <w:t>.</w:t>
      </w:r>
      <w:r w:rsidR="00DD2ED8" w:rsidRPr="0078715B">
        <w:rPr>
          <w:sz w:val="23"/>
          <w:szCs w:val="23"/>
        </w:rPr>
        <w:t>,</w:t>
      </w:r>
      <w:r w:rsidRPr="0078715B">
        <w:rPr>
          <w:sz w:val="23"/>
          <w:szCs w:val="23"/>
        </w:rPr>
        <w:t xml:space="preserve"> </w:t>
      </w:r>
      <w:r w:rsidR="00DD2ED8" w:rsidRPr="0078715B">
        <w:rPr>
          <w:sz w:val="23"/>
          <w:szCs w:val="23"/>
        </w:rPr>
        <w:t>в том числе произведены следующие изменения:</w:t>
      </w:r>
    </w:p>
    <w:p w:rsidR="00B56017" w:rsidRPr="0078715B" w:rsidRDefault="00DD2ED8" w:rsidP="00B56017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78715B">
        <w:rPr>
          <w:sz w:val="23"/>
          <w:szCs w:val="23"/>
        </w:rPr>
        <w:t xml:space="preserve">- </w:t>
      </w:r>
      <w:r w:rsidR="00966E28" w:rsidRPr="0078715B">
        <w:rPr>
          <w:sz w:val="23"/>
          <w:szCs w:val="23"/>
        </w:rPr>
        <w:t>уменьшены</w:t>
      </w:r>
      <w:r w:rsidRPr="0078715B">
        <w:rPr>
          <w:sz w:val="23"/>
          <w:szCs w:val="23"/>
        </w:rPr>
        <w:t xml:space="preserve"> расходы подпрограммы</w:t>
      </w:r>
      <w:r w:rsidR="00B56017" w:rsidRPr="0078715B">
        <w:rPr>
          <w:sz w:val="23"/>
          <w:szCs w:val="23"/>
        </w:rPr>
        <w:t xml:space="preserve"> "Создание условий для эффективного использования муниципального </w:t>
      </w:r>
      <w:proofErr w:type="gramStart"/>
      <w:r w:rsidR="00B56017" w:rsidRPr="0078715B">
        <w:rPr>
          <w:sz w:val="23"/>
          <w:szCs w:val="23"/>
        </w:rPr>
        <w:t>имущества</w:t>
      </w:r>
      <w:proofErr w:type="gramEnd"/>
      <w:r w:rsidR="00B56017" w:rsidRPr="0078715B">
        <w:rPr>
          <w:sz w:val="23"/>
          <w:szCs w:val="23"/>
        </w:rPr>
        <w:t xml:space="preserve"> ЗАТО г. Североморск</w:t>
      </w:r>
      <w:r w:rsidR="004544B5" w:rsidRPr="0078715B">
        <w:rPr>
          <w:sz w:val="23"/>
          <w:szCs w:val="23"/>
        </w:rPr>
        <w:t xml:space="preserve"> на сумму </w:t>
      </w:r>
      <w:r w:rsidR="00D35BBF" w:rsidRPr="0078715B">
        <w:rPr>
          <w:sz w:val="23"/>
          <w:szCs w:val="23"/>
        </w:rPr>
        <w:t>1 </w:t>
      </w:r>
      <w:r w:rsidR="00CB20DA" w:rsidRPr="0078715B">
        <w:rPr>
          <w:sz w:val="23"/>
          <w:szCs w:val="23"/>
        </w:rPr>
        <w:t>7</w:t>
      </w:r>
      <w:r w:rsidR="00D35BBF" w:rsidRPr="0078715B">
        <w:rPr>
          <w:sz w:val="23"/>
          <w:szCs w:val="23"/>
        </w:rPr>
        <w:t>29,9</w:t>
      </w:r>
      <w:r w:rsidR="004544B5" w:rsidRPr="0078715B">
        <w:rPr>
          <w:sz w:val="23"/>
          <w:szCs w:val="23"/>
        </w:rPr>
        <w:t xml:space="preserve"> </w:t>
      </w:r>
      <w:proofErr w:type="spellStart"/>
      <w:r w:rsidR="004544B5" w:rsidRPr="0078715B">
        <w:rPr>
          <w:sz w:val="23"/>
          <w:szCs w:val="23"/>
        </w:rPr>
        <w:t>тыс.руб</w:t>
      </w:r>
      <w:proofErr w:type="spellEnd"/>
      <w:r w:rsidR="004544B5" w:rsidRPr="0078715B">
        <w:rPr>
          <w:sz w:val="23"/>
          <w:szCs w:val="23"/>
        </w:rPr>
        <w:t>.</w:t>
      </w:r>
      <w:r w:rsidR="00B56017" w:rsidRPr="0078715B">
        <w:rPr>
          <w:sz w:val="23"/>
          <w:szCs w:val="23"/>
        </w:rPr>
        <w:t>, в связи с:</w:t>
      </w:r>
    </w:p>
    <w:p w:rsidR="00966E28" w:rsidRPr="0078715B" w:rsidRDefault="00966E28" w:rsidP="00B56017">
      <w:pPr>
        <w:tabs>
          <w:tab w:val="left" w:pos="0"/>
        </w:tabs>
        <w:ind w:firstLine="720"/>
        <w:jc w:val="both"/>
        <w:rPr>
          <w:i/>
          <w:sz w:val="23"/>
          <w:szCs w:val="23"/>
        </w:rPr>
      </w:pPr>
      <w:r w:rsidRPr="0078715B">
        <w:rPr>
          <w:i/>
          <w:sz w:val="23"/>
          <w:szCs w:val="23"/>
        </w:rPr>
        <w:t xml:space="preserve">- сложившейся экономией </w:t>
      </w:r>
      <w:r w:rsidR="00BD008B" w:rsidRPr="0078715B">
        <w:rPr>
          <w:i/>
          <w:sz w:val="23"/>
          <w:szCs w:val="23"/>
        </w:rPr>
        <w:t>по результатам провед</w:t>
      </w:r>
      <w:r w:rsidR="007040B3" w:rsidRPr="0078715B">
        <w:rPr>
          <w:i/>
          <w:sz w:val="23"/>
          <w:szCs w:val="23"/>
        </w:rPr>
        <w:t>е</w:t>
      </w:r>
      <w:r w:rsidR="00BD008B" w:rsidRPr="0078715B">
        <w:rPr>
          <w:i/>
          <w:sz w:val="23"/>
          <w:szCs w:val="23"/>
        </w:rPr>
        <w:t xml:space="preserve">ния конкурентных процедур </w:t>
      </w:r>
      <w:r w:rsidRPr="0078715B">
        <w:rPr>
          <w:i/>
          <w:sz w:val="23"/>
          <w:szCs w:val="23"/>
        </w:rPr>
        <w:t xml:space="preserve">по изготовлению технической документации на объекты недвижимости в сумме </w:t>
      </w:r>
      <w:r w:rsidR="00BB6918" w:rsidRPr="0078715B">
        <w:rPr>
          <w:i/>
          <w:sz w:val="23"/>
          <w:szCs w:val="23"/>
        </w:rPr>
        <w:t xml:space="preserve">184,0 </w:t>
      </w:r>
      <w:proofErr w:type="spellStart"/>
      <w:r w:rsidRPr="0078715B">
        <w:rPr>
          <w:i/>
          <w:sz w:val="23"/>
          <w:szCs w:val="23"/>
        </w:rPr>
        <w:t>тыс.руб</w:t>
      </w:r>
      <w:proofErr w:type="spellEnd"/>
      <w:r w:rsidRPr="0078715B">
        <w:rPr>
          <w:i/>
          <w:sz w:val="23"/>
          <w:szCs w:val="23"/>
        </w:rPr>
        <w:t>.;</w:t>
      </w:r>
    </w:p>
    <w:p w:rsidR="00966E28" w:rsidRPr="0078715B" w:rsidRDefault="00966E28" w:rsidP="00B56017">
      <w:pPr>
        <w:tabs>
          <w:tab w:val="left" w:pos="0"/>
        </w:tabs>
        <w:ind w:firstLine="720"/>
        <w:jc w:val="both"/>
        <w:rPr>
          <w:i/>
          <w:sz w:val="23"/>
          <w:szCs w:val="23"/>
        </w:rPr>
      </w:pPr>
      <w:r w:rsidRPr="0078715B">
        <w:rPr>
          <w:i/>
          <w:sz w:val="23"/>
          <w:szCs w:val="23"/>
        </w:rPr>
        <w:t xml:space="preserve">- </w:t>
      </w:r>
      <w:r w:rsidR="004B48F1" w:rsidRPr="0078715B">
        <w:rPr>
          <w:i/>
          <w:sz w:val="23"/>
          <w:szCs w:val="23"/>
        </w:rPr>
        <w:t xml:space="preserve">сложившейся </w:t>
      </w:r>
      <w:r w:rsidRPr="0078715B">
        <w:rPr>
          <w:i/>
          <w:sz w:val="23"/>
          <w:szCs w:val="23"/>
        </w:rPr>
        <w:t>экономи</w:t>
      </w:r>
      <w:r w:rsidR="00BB0706" w:rsidRPr="0078715B">
        <w:rPr>
          <w:i/>
          <w:sz w:val="23"/>
          <w:szCs w:val="23"/>
        </w:rPr>
        <w:t>ей</w:t>
      </w:r>
      <w:r w:rsidRPr="0078715B">
        <w:rPr>
          <w:i/>
          <w:sz w:val="23"/>
          <w:szCs w:val="23"/>
        </w:rPr>
        <w:t xml:space="preserve"> по результатам </w:t>
      </w:r>
      <w:r w:rsidR="00BD008B" w:rsidRPr="0078715B">
        <w:rPr>
          <w:i/>
          <w:sz w:val="23"/>
          <w:szCs w:val="23"/>
        </w:rPr>
        <w:t xml:space="preserve">проведения </w:t>
      </w:r>
      <w:r w:rsidRPr="0078715B">
        <w:rPr>
          <w:i/>
          <w:sz w:val="23"/>
          <w:szCs w:val="23"/>
        </w:rPr>
        <w:t xml:space="preserve">конкурентных процедур на проведение оценки рыночной стоимости </w:t>
      </w:r>
      <w:r w:rsidR="00BA29DD" w:rsidRPr="0078715B">
        <w:rPr>
          <w:i/>
          <w:sz w:val="23"/>
          <w:szCs w:val="23"/>
        </w:rPr>
        <w:t>автотранспортных средств</w:t>
      </w:r>
      <w:r w:rsidRPr="0078715B">
        <w:rPr>
          <w:i/>
          <w:sz w:val="23"/>
          <w:szCs w:val="23"/>
        </w:rPr>
        <w:t xml:space="preserve"> в сумме </w:t>
      </w:r>
      <w:r w:rsidR="000401C7" w:rsidRPr="0078715B">
        <w:rPr>
          <w:i/>
          <w:sz w:val="23"/>
          <w:szCs w:val="23"/>
        </w:rPr>
        <w:t>50,0</w:t>
      </w:r>
      <w:r w:rsidR="00BB0706" w:rsidRPr="0078715B">
        <w:rPr>
          <w:i/>
          <w:sz w:val="23"/>
          <w:szCs w:val="23"/>
        </w:rPr>
        <w:t xml:space="preserve"> </w:t>
      </w:r>
      <w:proofErr w:type="spellStart"/>
      <w:r w:rsidR="00BB0706" w:rsidRPr="0078715B">
        <w:rPr>
          <w:i/>
          <w:sz w:val="23"/>
          <w:szCs w:val="23"/>
        </w:rPr>
        <w:t>тыс.руб</w:t>
      </w:r>
      <w:proofErr w:type="spellEnd"/>
      <w:r w:rsidR="00BB0706" w:rsidRPr="0078715B">
        <w:rPr>
          <w:i/>
          <w:sz w:val="23"/>
          <w:szCs w:val="23"/>
        </w:rPr>
        <w:t>.</w:t>
      </w:r>
      <w:r w:rsidRPr="0078715B">
        <w:rPr>
          <w:i/>
          <w:sz w:val="23"/>
          <w:szCs w:val="23"/>
        </w:rPr>
        <w:t>;</w:t>
      </w:r>
    </w:p>
    <w:p w:rsidR="000401C7" w:rsidRPr="0078715B" w:rsidRDefault="000401C7" w:rsidP="00B56017">
      <w:pPr>
        <w:tabs>
          <w:tab w:val="left" w:pos="0"/>
        </w:tabs>
        <w:ind w:firstLine="720"/>
        <w:jc w:val="both"/>
        <w:rPr>
          <w:i/>
          <w:sz w:val="23"/>
          <w:szCs w:val="23"/>
        </w:rPr>
      </w:pPr>
      <w:r w:rsidRPr="0078715B">
        <w:rPr>
          <w:i/>
          <w:sz w:val="23"/>
          <w:szCs w:val="23"/>
        </w:rPr>
        <w:t xml:space="preserve">- увеличением расходов на выплаты муниципальным служащим </w:t>
      </w:r>
      <w:r w:rsidR="00BD008B" w:rsidRPr="0078715B">
        <w:rPr>
          <w:i/>
          <w:sz w:val="23"/>
          <w:szCs w:val="23"/>
        </w:rPr>
        <w:t>(</w:t>
      </w:r>
      <w:r w:rsidRPr="0078715B">
        <w:rPr>
          <w:i/>
          <w:sz w:val="23"/>
          <w:szCs w:val="23"/>
        </w:rPr>
        <w:t>КИО</w:t>
      </w:r>
      <w:r w:rsidR="00BD008B" w:rsidRPr="0078715B">
        <w:rPr>
          <w:i/>
          <w:sz w:val="23"/>
          <w:szCs w:val="23"/>
        </w:rPr>
        <w:t>)</w:t>
      </w:r>
      <w:r w:rsidRPr="0078715B">
        <w:rPr>
          <w:i/>
          <w:sz w:val="23"/>
          <w:szCs w:val="23"/>
        </w:rPr>
        <w:t xml:space="preserve"> денежной компенсации за неиспользованные отпуска при увольнении в сумме 56,3 </w:t>
      </w:r>
      <w:proofErr w:type="spellStart"/>
      <w:r w:rsidRPr="0078715B">
        <w:rPr>
          <w:i/>
          <w:sz w:val="23"/>
          <w:szCs w:val="23"/>
        </w:rPr>
        <w:t>тыс.руб</w:t>
      </w:r>
      <w:proofErr w:type="spellEnd"/>
      <w:r w:rsidRPr="0078715B">
        <w:rPr>
          <w:i/>
          <w:sz w:val="23"/>
          <w:szCs w:val="23"/>
        </w:rPr>
        <w:t>.;</w:t>
      </w:r>
    </w:p>
    <w:p w:rsidR="009359C0" w:rsidRPr="0078715B" w:rsidRDefault="00B56017" w:rsidP="000401C7">
      <w:pPr>
        <w:tabs>
          <w:tab w:val="left" w:pos="0"/>
        </w:tabs>
        <w:ind w:firstLine="720"/>
        <w:jc w:val="both"/>
        <w:rPr>
          <w:i/>
          <w:sz w:val="23"/>
          <w:szCs w:val="23"/>
        </w:rPr>
      </w:pPr>
      <w:r w:rsidRPr="0078715B">
        <w:rPr>
          <w:i/>
          <w:sz w:val="23"/>
          <w:szCs w:val="23"/>
        </w:rPr>
        <w:t xml:space="preserve">- </w:t>
      </w:r>
      <w:r w:rsidR="000401C7" w:rsidRPr="0078715B">
        <w:rPr>
          <w:i/>
          <w:sz w:val="23"/>
          <w:szCs w:val="23"/>
        </w:rPr>
        <w:t>уменьшением</w:t>
      </w:r>
      <w:r w:rsidRPr="0078715B">
        <w:rPr>
          <w:i/>
          <w:sz w:val="23"/>
          <w:szCs w:val="23"/>
        </w:rPr>
        <w:t xml:space="preserve"> расходов на функционирование МКУ «</w:t>
      </w:r>
      <w:r w:rsidR="000401C7" w:rsidRPr="0078715B">
        <w:rPr>
          <w:i/>
          <w:sz w:val="23"/>
          <w:szCs w:val="23"/>
        </w:rPr>
        <w:t>Му</w:t>
      </w:r>
      <w:r w:rsidR="009359C0" w:rsidRPr="0078715B">
        <w:rPr>
          <w:i/>
          <w:sz w:val="23"/>
          <w:szCs w:val="23"/>
        </w:rPr>
        <w:t>н</w:t>
      </w:r>
      <w:r w:rsidR="000401C7" w:rsidRPr="0078715B">
        <w:rPr>
          <w:i/>
          <w:sz w:val="23"/>
          <w:szCs w:val="23"/>
        </w:rPr>
        <w:t>и</w:t>
      </w:r>
      <w:r w:rsidR="009359C0" w:rsidRPr="0078715B">
        <w:rPr>
          <w:i/>
          <w:sz w:val="23"/>
          <w:szCs w:val="23"/>
        </w:rPr>
        <w:t>ци</w:t>
      </w:r>
      <w:r w:rsidR="000401C7" w:rsidRPr="0078715B">
        <w:rPr>
          <w:i/>
          <w:sz w:val="23"/>
          <w:szCs w:val="23"/>
        </w:rPr>
        <w:t xml:space="preserve">пальный </w:t>
      </w:r>
      <w:proofErr w:type="gramStart"/>
      <w:r w:rsidR="009359C0" w:rsidRPr="0078715B">
        <w:rPr>
          <w:i/>
          <w:sz w:val="23"/>
          <w:szCs w:val="23"/>
        </w:rPr>
        <w:t>архив</w:t>
      </w:r>
      <w:proofErr w:type="gramEnd"/>
      <w:r w:rsidR="009359C0" w:rsidRPr="0078715B">
        <w:rPr>
          <w:i/>
          <w:sz w:val="23"/>
          <w:szCs w:val="23"/>
        </w:rPr>
        <w:t xml:space="preserve"> ЗАТО г. Североморск</w:t>
      </w:r>
      <w:r w:rsidRPr="0078715B">
        <w:rPr>
          <w:i/>
          <w:sz w:val="23"/>
          <w:szCs w:val="23"/>
        </w:rPr>
        <w:t xml:space="preserve">» </w:t>
      </w:r>
      <w:r w:rsidR="009359C0" w:rsidRPr="0078715B">
        <w:rPr>
          <w:i/>
          <w:sz w:val="23"/>
          <w:szCs w:val="23"/>
        </w:rPr>
        <w:t xml:space="preserve">на сумму сложившейся экономии по результатам </w:t>
      </w:r>
      <w:r w:rsidR="00BD008B" w:rsidRPr="0078715B">
        <w:rPr>
          <w:i/>
          <w:sz w:val="23"/>
          <w:szCs w:val="23"/>
        </w:rPr>
        <w:t xml:space="preserve">проведения </w:t>
      </w:r>
      <w:r w:rsidR="009359C0" w:rsidRPr="0078715B">
        <w:rPr>
          <w:i/>
          <w:sz w:val="23"/>
          <w:szCs w:val="23"/>
        </w:rPr>
        <w:t xml:space="preserve">конкурентных процедур на </w:t>
      </w:r>
      <w:r w:rsidR="008D7C73" w:rsidRPr="0078715B">
        <w:rPr>
          <w:i/>
          <w:sz w:val="23"/>
          <w:szCs w:val="23"/>
        </w:rPr>
        <w:t>осуществление</w:t>
      </w:r>
      <w:r w:rsidR="009359C0" w:rsidRPr="0078715B">
        <w:rPr>
          <w:i/>
          <w:sz w:val="23"/>
          <w:szCs w:val="23"/>
        </w:rPr>
        <w:t xml:space="preserve"> закупок для нужд учреждения в объеме</w:t>
      </w:r>
      <w:r w:rsidRPr="0078715B">
        <w:rPr>
          <w:i/>
          <w:sz w:val="23"/>
          <w:szCs w:val="23"/>
        </w:rPr>
        <w:t xml:space="preserve"> </w:t>
      </w:r>
      <w:r w:rsidR="009359C0" w:rsidRPr="0078715B">
        <w:rPr>
          <w:i/>
          <w:sz w:val="23"/>
          <w:szCs w:val="23"/>
        </w:rPr>
        <w:t>342,0</w:t>
      </w:r>
      <w:r w:rsidR="004B48F1" w:rsidRPr="0078715B">
        <w:rPr>
          <w:i/>
          <w:sz w:val="23"/>
          <w:szCs w:val="23"/>
        </w:rPr>
        <w:t xml:space="preserve"> </w:t>
      </w:r>
      <w:proofErr w:type="spellStart"/>
      <w:r w:rsidR="004B48F1" w:rsidRPr="0078715B">
        <w:rPr>
          <w:i/>
          <w:sz w:val="23"/>
          <w:szCs w:val="23"/>
        </w:rPr>
        <w:t>тыс.руб</w:t>
      </w:r>
      <w:proofErr w:type="spellEnd"/>
      <w:r w:rsidR="009359C0" w:rsidRPr="0078715B">
        <w:rPr>
          <w:i/>
          <w:sz w:val="23"/>
          <w:szCs w:val="23"/>
        </w:rPr>
        <w:t>.</w:t>
      </w:r>
      <w:r w:rsidR="008D7C73" w:rsidRPr="0078715B">
        <w:rPr>
          <w:i/>
          <w:sz w:val="23"/>
          <w:szCs w:val="23"/>
        </w:rPr>
        <w:t xml:space="preserve"> (архивные короба)</w:t>
      </w:r>
      <w:r w:rsidR="009359C0" w:rsidRPr="0078715B">
        <w:rPr>
          <w:i/>
          <w:sz w:val="23"/>
          <w:szCs w:val="23"/>
        </w:rPr>
        <w:t>;</w:t>
      </w:r>
    </w:p>
    <w:p w:rsidR="000401C7" w:rsidRPr="0078715B" w:rsidRDefault="000401C7" w:rsidP="00B56017">
      <w:pPr>
        <w:tabs>
          <w:tab w:val="left" w:pos="0"/>
        </w:tabs>
        <w:ind w:firstLine="720"/>
        <w:jc w:val="both"/>
        <w:rPr>
          <w:i/>
          <w:color w:val="auto"/>
          <w:sz w:val="23"/>
          <w:szCs w:val="23"/>
        </w:rPr>
      </w:pPr>
      <w:r w:rsidRPr="0078715B">
        <w:rPr>
          <w:i/>
          <w:sz w:val="23"/>
          <w:szCs w:val="23"/>
        </w:rPr>
        <w:t xml:space="preserve">- уменьшением расходов на функционирование МКУ «Муниципальное имущество» </w:t>
      </w:r>
      <w:r w:rsidR="009359C0" w:rsidRPr="0078715B">
        <w:rPr>
          <w:i/>
          <w:sz w:val="23"/>
          <w:szCs w:val="23"/>
        </w:rPr>
        <w:t>на</w:t>
      </w:r>
      <w:r w:rsidRPr="0078715B">
        <w:rPr>
          <w:i/>
          <w:sz w:val="23"/>
          <w:szCs w:val="23"/>
        </w:rPr>
        <w:t xml:space="preserve"> </w:t>
      </w:r>
      <w:r w:rsidR="009359C0" w:rsidRPr="0078715B">
        <w:rPr>
          <w:i/>
          <w:sz w:val="23"/>
          <w:szCs w:val="23"/>
        </w:rPr>
        <w:t>сумму</w:t>
      </w:r>
      <w:r w:rsidR="00473CBD" w:rsidRPr="0078715B">
        <w:rPr>
          <w:i/>
          <w:sz w:val="23"/>
          <w:szCs w:val="23"/>
        </w:rPr>
        <w:t xml:space="preserve"> </w:t>
      </w:r>
      <w:r w:rsidR="009359C0" w:rsidRPr="0078715B">
        <w:rPr>
          <w:i/>
          <w:sz w:val="23"/>
          <w:szCs w:val="23"/>
        </w:rPr>
        <w:t>сложившейся э</w:t>
      </w:r>
      <w:r w:rsidR="009359C0" w:rsidRPr="0078715B">
        <w:rPr>
          <w:i/>
          <w:color w:val="auto"/>
          <w:sz w:val="23"/>
          <w:szCs w:val="23"/>
        </w:rPr>
        <w:t>кономии средств по компенсации расходов на оплату стоимости проезда и провоза багажа к месту использования отпуска и обратно работник</w:t>
      </w:r>
      <w:r w:rsidR="00BD008B" w:rsidRPr="0078715B">
        <w:rPr>
          <w:i/>
          <w:color w:val="auto"/>
          <w:sz w:val="23"/>
          <w:szCs w:val="23"/>
        </w:rPr>
        <w:t>ам</w:t>
      </w:r>
      <w:r w:rsidR="008D7C73" w:rsidRPr="0078715B">
        <w:rPr>
          <w:i/>
          <w:color w:val="auto"/>
          <w:sz w:val="23"/>
          <w:szCs w:val="23"/>
        </w:rPr>
        <w:t xml:space="preserve"> учреждения, а также от проведения конкурентных процедур на осуществление закупок для нужд учреждения </w:t>
      </w:r>
      <w:r w:rsidR="009359C0" w:rsidRPr="0078715B">
        <w:rPr>
          <w:i/>
          <w:color w:val="auto"/>
          <w:sz w:val="23"/>
          <w:szCs w:val="23"/>
        </w:rPr>
        <w:t xml:space="preserve">в объеме </w:t>
      </w:r>
      <w:r w:rsidR="00D35BBF" w:rsidRPr="0078715B">
        <w:rPr>
          <w:i/>
          <w:color w:val="auto"/>
          <w:sz w:val="23"/>
          <w:szCs w:val="23"/>
        </w:rPr>
        <w:t>910,2</w:t>
      </w:r>
      <w:r w:rsidR="009359C0" w:rsidRPr="0078715B">
        <w:rPr>
          <w:i/>
          <w:color w:val="auto"/>
          <w:sz w:val="23"/>
          <w:szCs w:val="23"/>
        </w:rPr>
        <w:t xml:space="preserve"> </w:t>
      </w:r>
      <w:proofErr w:type="spellStart"/>
      <w:r w:rsidR="009359C0" w:rsidRPr="0078715B">
        <w:rPr>
          <w:i/>
          <w:color w:val="auto"/>
          <w:sz w:val="23"/>
          <w:szCs w:val="23"/>
        </w:rPr>
        <w:t>тыс.руб</w:t>
      </w:r>
      <w:proofErr w:type="spellEnd"/>
      <w:r w:rsidR="009359C0" w:rsidRPr="0078715B">
        <w:rPr>
          <w:i/>
          <w:color w:val="auto"/>
          <w:sz w:val="23"/>
          <w:szCs w:val="23"/>
        </w:rPr>
        <w:t>.;</w:t>
      </w:r>
    </w:p>
    <w:p w:rsidR="000725E8" w:rsidRPr="0078715B" w:rsidRDefault="000725E8" w:rsidP="00B56017">
      <w:pPr>
        <w:tabs>
          <w:tab w:val="left" w:pos="0"/>
        </w:tabs>
        <w:ind w:firstLine="720"/>
        <w:jc w:val="both"/>
        <w:rPr>
          <w:i/>
          <w:sz w:val="23"/>
          <w:szCs w:val="23"/>
        </w:rPr>
      </w:pPr>
      <w:r w:rsidRPr="0078715B">
        <w:rPr>
          <w:i/>
          <w:color w:val="auto"/>
          <w:sz w:val="23"/>
          <w:szCs w:val="23"/>
        </w:rPr>
        <w:t xml:space="preserve">- уменьшением расходов на проведение ремонта имущества, находящего в оперативном управлении МБУ «АХТО» в сумме 300,0 </w:t>
      </w:r>
      <w:proofErr w:type="spellStart"/>
      <w:r w:rsidRPr="0078715B">
        <w:rPr>
          <w:i/>
          <w:color w:val="auto"/>
          <w:sz w:val="23"/>
          <w:szCs w:val="23"/>
        </w:rPr>
        <w:t>тыс.руб</w:t>
      </w:r>
      <w:proofErr w:type="spellEnd"/>
      <w:r w:rsidRPr="0078715B">
        <w:rPr>
          <w:i/>
          <w:color w:val="auto"/>
          <w:sz w:val="23"/>
          <w:szCs w:val="23"/>
        </w:rPr>
        <w:t>. в связи с пересмотром отдельных работ</w:t>
      </w:r>
      <w:r w:rsidR="009875E8" w:rsidRPr="0078715B">
        <w:rPr>
          <w:i/>
          <w:color w:val="auto"/>
          <w:sz w:val="23"/>
          <w:szCs w:val="23"/>
        </w:rPr>
        <w:t>.</w:t>
      </w:r>
      <w:r w:rsidRPr="0078715B">
        <w:rPr>
          <w:i/>
          <w:color w:val="auto"/>
          <w:sz w:val="23"/>
          <w:szCs w:val="23"/>
        </w:rPr>
        <w:t xml:space="preserve">                   </w:t>
      </w:r>
    </w:p>
    <w:p w:rsidR="009359C0" w:rsidRPr="0078715B" w:rsidRDefault="00CC7E27" w:rsidP="00B56017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78715B">
        <w:rPr>
          <w:sz w:val="23"/>
          <w:szCs w:val="23"/>
        </w:rPr>
        <w:t xml:space="preserve">- </w:t>
      </w:r>
      <w:r w:rsidR="009359C0" w:rsidRPr="0078715B">
        <w:rPr>
          <w:sz w:val="23"/>
          <w:szCs w:val="23"/>
        </w:rPr>
        <w:t>увеличены</w:t>
      </w:r>
      <w:r w:rsidRPr="0078715B">
        <w:rPr>
          <w:sz w:val="23"/>
          <w:szCs w:val="23"/>
        </w:rPr>
        <w:t xml:space="preserve"> расходы подпрограммы</w:t>
      </w:r>
      <w:r w:rsidR="0079794D" w:rsidRPr="0078715B">
        <w:rPr>
          <w:sz w:val="23"/>
          <w:szCs w:val="23"/>
        </w:rPr>
        <w:t xml:space="preserve"> "Развитие информационного общества и системы "Электронный муниципалитет" </w:t>
      </w:r>
      <w:proofErr w:type="gramStart"/>
      <w:r w:rsidR="0079794D" w:rsidRPr="0078715B">
        <w:rPr>
          <w:sz w:val="23"/>
          <w:szCs w:val="23"/>
        </w:rPr>
        <w:t>в</w:t>
      </w:r>
      <w:proofErr w:type="gramEnd"/>
      <w:r w:rsidR="0079794D" w:rsidRPr="0078715B">
        <w:rPr>
          <w:sz w:val="23"/>
          <w:szCs w:val="23"/>
        </w:rPr>
        <w:t xml:space="preserve"> ЗАТО г. Североморск" на сумму</w:t>
      </w:r>
      <w:r w:rsidR="009359C0" w:rsidRPr="0078715B">
        <w:rPr>
          <w:sz w:val="23"/>
          <w:szCs w:val="23"/>
        </w:rPr>
        <w:t xml:space="preserve"> </w:t>
      </w:r>
      <w:r w:rsidR="00CB20DA" w:rsidRPr="0078715B">
        <w:rPr>
          <w:sz w:val="23"/>
          <w:szCs w:val="23"/>
        </w:rPr>
        <w:t>234,8</w:t>
      </w:r>
      <w:r w:rsidR="009359C0" w:rsidRPr="0078715B">
        <w:rPr>
          <w:sz w:val="23"/>
          <w:szCs w:val="23"/>
        </w:rPr>
        <w:t xml:space="preserve"> </w:t>
      </w:r>
      <w:proofErr w:type="spellStart"/>
      <w:r w:rsidR="009359C0" w:rsidRPr="0078715B">
        <w:rPr>
          <w:sz w:val="23"/>
          <w:szCs w:val="23"/>
        </w:rPr>
        <w:t>тыс.руб</w:t>
      </w:r>
      <w:proofErr w:type="spellEnd"/>
      <w:r w:rsidR="009359C0" w:rsidRPr="0078715B">
        <w:rPr>
          <w:sz w:val="23"/>
          <w:szCs w:val="23"/>
        </w:rPr>
        <w:t>.</w:t>
      </w:r>
      <w:r w:rsidR="00D776CA" w:rsidRPr="0078715B">
        <w:rPr>
          <w:sz w:val="23"/>
          <w:szCs w:val="23"/>
        </w:rPr>
        <w:t xml:space="preserve"> </w:t>
      </w:r>
      <w:r w:rsidR="009359C0" w:rsidRPr="0078715B">
        <w:rPr>
          <w:sz w:val="23"/>
          <w:szCs w:val="23"/>
        </w:rPr>
        <w:t>и направлены на проведение работ по обеспечению и</w:t>
      </w:r>
      <w:r w:rsidR="0016432C" w:rsidRPr="0078715B">
        <w:rPr>
          <w:sz w:val="23"/>
          <w:szCs w:val="23"/>
        </w:rPr>
        <w:t xml:space="preserve">нформационной безопасности в сумме 150,0 </w:t>
      </w:r>
      <w:proofErr w:type="spellStart"/>
      <w:r w:rsidR="0016432C" w:rsidRPr="0078715B">
        <w:rPr>
          <w:sz w:val="23"/>
          <w:szCs w:val="23"/>
        </w:rPr>
        <w:t>тыс.руб</w:t>
      </w:r>
      <w:proofErr w:type="spellEnd"/>
      <w:r w:rsidR="0016432C" w:rsidRPr="0078715B">
        <w:rPr>
          <w:sz w:val="23"/>
          <w:szCs w:val="23"/>
        </w:rPr>
        <w:t xml:space="preserve">. </w:t>
      </w:r>
      <w:r w:rsidR="00A03793" w:rsidRPr="0078715B">
        <w:rPr>
          <w:sz w:val="23"/>
          <w:szCs w:val="23"/>
        </w:rPr>
        <w:t xml:space="preserve">и </w:t>
      </w:r>
      <w:r w:rsidR="0016432C" w:rsidRPr="0078715B">
        <w:rPr>
          <w:sz w:val="23"/>
          <w:szCs w:val="23"/>
        </w:rPr>
        <w:t xml:space="preserve">на приобретение основных средств </w:t>
      </w:r>
      <w:r w:rsidR="00D64813" w:rsidRPr="0078715B">
        <w:rPr>
          <w:sz w:val="23"/>
          <w:szCs w:val="23"/>
        </w:rPr>
        <w:t xml:space="preserve">в сумме </w:t>
      </w:r>
      <w:r w:rsidR="0016432C" w:rsidRPr="0078715B">
        <w:rPr>
          <w:sz w:val="23"/>
          <w:szCs w:val="23"/>
        </w:rPr>
        <w:t xml:space="preserve">84,8 </w:t>
      </w:r>
      <w:proofErr w:type="spellStart"/>
      <w:r w:rsidR="0016432C" w:rsidRPr="0078715B">
        <w:rPr>
          <w:sz w:val="23"/>
          <w:szCs w:val="23"/>
        </w:rPr>
        <w:t>тыс.руб</w:t>
      </w:r>
      <w:proofErr w:type="spellEnd"/>
      <w:r w:rsidR="0016432C" w:rsidRPr="0078715B">
        <w:rPr>
          <w:sz w:val="23"/>
          <w:szCs w:val="23"/>
        </w:rPr>
        <w:t>.</w:t>
      </w:r>
      <w:r w:rsidR="00D776CA" w:rsidRPr="0078715B">
        <w:rPr>
          <w:sz w:val="23"/>
          <w:szCs w:val="23"/>
        </w:rPr>
        <w:t xml:space="preserve"> </w:t>
      </w:r>
      <w:r w:rsidR="009359C0" w:rsidRPr="0078715B">
        <w:rPr>
          <w:sz w:val="23"/>
          <w:szCs w:val="23"/>
        </w:rPr>
        <w:t xml:space="preserve"> </w:t>
      </w:r>
      <w:r w:rsidR="00D776CA" w:rsidRPr="0078715B">
        <w:rPr>
          <w:sz w:val="23"/>
          <w:szCs w:val="23"/>
        </w:rPr>
        <w:t>При этом, сложившаяся экономия по другим мероприятиями программы</w:t>
      </w:r>
      <w:r w:rsidR="009359C0" w:rsidRPr="0078715B">
        <w:rPr>
          <w:sz w:val="23"/>
          <w:szCs w:val="23"/>
        </w:rPr>
        <w:t xml:space="preserve"> </w:t>
      </w:r>
      <w:r w:rsidR="00D776CA" w:rsidRPr="0078715B">
        <w:rPr>
          <w:sz w:val="23"/>
          <w:szCs w:val="23"/>
        </w:rPr>
        <w:t xml:space="preserve">(облуживание сайта, приобретение программного обеспечения) в объеме 118,4 </w:t>
      </w:r>
      <w:proofErr w:type="spellStart"/>
      <w:r w:rsidR="00D776CA" w:rsidRPr="0078715B">
        <w:rPr>
          <w:sz w:val="23"/>
          <w:szCs w:val="23"/>
        </w:rPr>
        <w:t>тыс.руб</w:t>
      </w:r>
      <w:proofErr w:type="spellEnd"/>
      <w:r w:rsidR="00D776CA" w:rsidRPr="0078715B">
        <w:rPr>
          <w:sz w:val="23"/>
          <w:szCs w:val="23"/>
        </w:rPr>
        <w:t>.</w:t>
      </w:r>
      <w:r w:rsidR="0016432C" w:rsidRPr="0078715B">
        <w:rPr>
          <w:sz w:val="23"/>
          <w:szCs w:val="23"/>
        </w:rPr>
        <w:t xml:space="preserve"> также направлена проведение работ по</w:t>
      </w:r>
      <w:r w:rsidR="009359C0" w:rsidRPr="0078715B">
        <w:rPr>
          <w:sz w:val="23"/>
          <w:szCs w:val="23"/>
        </w:rPr>
        <w:t xml:space="preserve"> </w:t>
      </w:r>
      <w:r w:rsidR="0016432C" w:rsidRPr="0078715B">
        <w:rPr>
          <w:sz w:val="23"/>
          <w:szCs w:val="23"/>
        </w:rPr>
        <w:t>обеспечению информационной безопасности.</w:t>
      </w:r>
      <w:r w:rsidR="009359C0" w:rsidRPr="0078715B">
        <w:rPr>
          <w:sz w:val="23"/>
          <w:szCs w:val="23"/>
        </w:rPr>
        <w:t xml:space="preserve">  </w:t>
      </w:r>
    </w:p>
    <w:p w:rsidR="004D0B31" w:rsidRPr="0078715B" w:rsidRDefault="005D0D6B" w:rsidP="00B56017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78715B">
        <w:rPr>
          <w:sz w:val="23"/>
          <w:szCs w:val="23"/>
        </w:rPr>
        <w:t>- уменьшены расходы подпрограммы "Совершенствование организации деятельности органов местного самоуправления" на сумму</w:t>
      </w:r>
      <w:r w:rsidR="00E626BD" w:rsidRPr="0078715B">
        <w:rPr>
          <w:sz w:val="23"/>
          <w:szCs w:val="23"/>
        </w:rPr>
        <w:t xml:space="preserve"> </w:t>
      </w:r>
      <w:r w:rsidRPr="0078715B">
        <w:rPr>
          <w:sz w:val="23"/>
          <w:szCs w:val="23"/>
        </w:rPr>
        <w:t xml:space="preserve">сложившейся экономии </w:t>
      </w:r>
      <w:r w:rsidR="00E626BD" w:rsidRPr="0078715B">
        <w:rPr>
          <w:sz w:val="23"/>
          <w:szCs w:val="23"/>
        </w:rPr>
        <w:t xml:space="preserve">по </w:t>
      </w:r>
      <w:r w:rsidRPr="0078715B">
        <w:rPr>
          <w:sz w:val="23"/>
          <w:szCs w:val="23"/>
        </w:rPr>
        <w:t>компенсаци</w:t>
      </w:r>
      <w:r w:rsidR="00E626BD" w:rsidRPr="0078715B">
        <w:rPr>
          <w:sz w:val="23"/>
          <w:szCs w:val="23"/>
        </w:rPr>
        <w:t>и</w:t>
      </w:r>
      <w:r w:rsidRPr="0078715B">
        <w:rPr>
          <w:sz w:val="23"/>
          <w:szCs w:val="23"/>
        </w:rPr>
        <w:t xml:space="preserve"> расходов оплат</w:t>
      </w:r>
      <w:r w:rsidR="00E626BD" w:rsidRPr="0078715B">
        <w:rPr>
          <w:sz w:val="23"/>
          <w:szCs w:val="23"/>
        </w:rPr>
        <w:t>ы</w:t>
      </w:r>
      <w:r w:rsidRPr="0078715B">
        <w:rPr>
          <w:sz w:val="23"/>
          <w:szCs w:val="23"/>
        </w:rPr>
        <w:t xml:space="preserve"> стоимости проезда и провоза багажа к месту использования отпуска и</w:t>
      </w:r>
      <w:r w:rsidR="00E626BD" w:rsidRPr="0078715B">
        <w:rPr>
          <w:sz w:val="23"/>
          <w:szCs w:val="23"/>
        </w:rPr>
        <w:t xml:space="preserve"> обратно</w:t>
      </w:r>
      <w:r w:rsidR="00D80DEB" w:rsidRPr="0078715B">
        <w:rPr>
          <w:sz w:val="23"/>
          <w:szCs w:val="23"/>
        </w:rPr>
        <w:t xml:space="preserve"> работников ОМСУ</w:t>
      </w:r>
      <w:r w:rsidR="00E626BD" w:rsidRPr="0078715B">
        <w:rPr>
          <w:sz w:val="23"/>
          <w:szCs w:val="23"/>
        </w:rPr>
        <w:t>, расходов на проезд и проживание в целях обеспечения услуг дополнительных профессиональных программ повышения квалификации муниципальных служащих</w:t>
      </w:r>
      <w:r w:rsidR="00D80DEB" w:rsidRPr="0078715B">
        <w:rPr>
          <w:sz w:val="23"/>
          <w:szCs w:val="23"/>
        </w:rPr>
        <w:t>, обеспечения функций Главы ЗАТО, Председателя Совета депутатов, а также представления интересов муниципального образования</w:t>
      </w:r>
      <w:r w:rsidR="00E626BD" w:rsidRPr="0078715B">
        <w:rPr>
          <w:sz w:val="23"/>
          <w:szCs w:val="23"/>
        </w:rPr>
        <w:t xml:space="preserve"> в объеме </w:t>
      </w:r>
      <w:r w:rsidR="00D80DEB" w:rsidRPr="0078715B">
        <w:rPr>
          <w:sz w:val="23"/>
          <w:szCs w:val="23"/>
        </w:rPr>
        <w:t>3 544,</w:t>
      </w:r>
      <w:r w:rsidR="004B3EB2" w:rsidRPr="0078715B">
        <w:rPr>
          <w:sz w:val="23"/>
          <w:szCs w:val="23"/>
        </w:rPr>
        <w:t>3</w:t>
      </w:r>
      <w:r w:rsidR="00E626BD" w:rsidRPr="0078715B">
        <w:rPr>
          <w:sz w:val="23"/>
          <w:szCs w:val="23"/>
        </w:rPr>
        <w:t xml:space="preserve"> </w:t>
      </w:r>
      <w:proofErr w:type="spellStart"/>
      <w:r w:rsidR="00E626BD" w:rsidRPr="0078715B">
        <w:rPr>
          <w:sz w:val="23"/>
          <w:szCs w:val="23"/>
        </w:rPr>
        <w:t>тыс.руб</w:t>
      </w:r>
      <w:proofErr w:type="spellEnd"/>
      <w:r w:rsidR="00E626BD" w:rsidRPr="0078715B">
        <w:rPr>
          <w:sz w:val="23"/>
          <w:szCs w:val="23"/>
        </w:rPr>
        <w:t>.</w:t>
      </w:r>
    </w:p>
    <w:p w:rsidR="00E626BD" w:rsidRPr="0078715B" w:rsidRDefault="00E626BD" w:rsidP="00B56017">
      <w:pPr>
        <w:tabs>
          <w:tab w:val="left" w:pos="0"/>
        </w:tabs>
        <w:ind w:firstLine="720"/>
        <w:jc w:val="both"/>
        <w:rPr>
          <w:i/>
          <w:sz w:val="23"/>
          <w:szCs w:val="23"/>
        </w:rPr>
      </w:pPr>
    </w:p>
    <w:p w:rsidR="00B56017" w:rsidRPr="0078715B" w:rsidRDefault="00B56017" w:rsidP="00B56017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78715B">
        <w:rPr>
          <w:sz w:val="23"/>
          <w:szCs w:val="23"/>
        </w:rPr>
        <w:t xml:space="preserve">       </w:t>
      </w:r>
      <w:r w:rsidRPr="0078715B">
        <w:rPr>
          <w:b/>
          <w:sz w:val="23"/>
          <w:szCs w:val="23"/>
        </w:rPr>
        <w:t xml:space="preserve">Муниципальная программа "Обеспечение комфортной городской среды </w:t>
      </w:r>
      <w:proofErr w:type="gramStart"/>
      <w:r w:rsidRPr="0078715B">
        <w:rPr>
          <w:b/>
          <w:sz w:val="23"/>
          <w:szCs w:val="23"/>
        </w:rPr>
        <w:t>в</w:t>
      </w:r>
      <w:proofErr w:type="gramEnd"/>
      <w:r w:rsidRPr="0078715B">
        <w:rPr>
          <w:b/>
          <w:sz w:val="23"/>
          <w:szCs w:val="23"/>
        </w:rPr>
        <w:t xml:space="preserve"> ЗАТО г. Североморск".</w:t>
      </w:r>
      <w:r w:rsidRPr="0078715B">
        <w:rPr>
          <w:sz w:val="23"/>
          <w:szCs w:val="23"/>
        </w:rPr>
        <w:t xml:space="preserve"> Общий объем расходов увеличен на сумму </w:t>
      </w:r>
      <w:r w:rsidR="00005F9E" w:rsidRPr="0078715B">
        <w:rPr>
          <w:sz w:val="23"/>
          <w:szCs w:val="23"/>
        </w:rPr>
        <w:t>16 </w:t>
      </w:r>
      <w:r w:rsidR="002E665E" w:rsidRPr="0078715B">
        <w:rPr>
          <w:sz w:val="23"/>
          <w:szCs w:val="23"/>
        </w:rPr>
        <w:t>0</w:t>
      </w:r>
      <w:r w:rsidR="00005F9E" w:rsidRPr="0078715B">
        <w:rPr>
          <w:sz w:val="23"/>
          <w:szCs w:val="23"/>
        </w:rPr>
        <w:t>87,5</w:t>
      </w:r>
      <w:r w:rsidRPr="0078715B">
        <w:rPr>
          <w:sz w:val="23"/>
          <w:szCs w:val="23"/>
        </w:rPr>
        <w:t xml:space="preserve"> </w:t>
      </w:r>
      <w:proofErr w:type="spellStart"/>
      <w:r w:rsidRPr="0078715B">
        <w:rPr>
          <w:sz w:val="23"/>
          <w:szCs w:val="23"/>
        </w:rPr>
        <w:t>тыс.руб</w:t>
      </w:r>
      <w:proofErr w:type="spellEnd"/>
      <w:r w:rsidRPr="0078715B">
        <w:rPr>
          <w:sz w:val="23"/>
          <w:szCs w:val="23"/>
        </w:rPr>
        <w:t>., в том числе произведены следующие изменения:</w:t>
      </w:r>
    </w:p>
    <w:p w:rsidR="00CC10F6" w:rsidRPr="0078715B" w:rsidRDefault="00B56017" w:rsidP="00CC10F6">
      <w:pPr>
        <w:tabs>
          <w:tab w:val="left" w:pos="0"/>
        </w:tabs>
        <w:ind w:firstLine="720"/>
        <w:jc w:val="both"/>
        <w:rPr>
          <w:color w:val="auto"/>
          <w:sz w:val="23"/>
          <w:szCs w:val="23"/>
        </w:rPr>
      </w:pPr>
      <w:r w:rsidRPr="0078715B">
        <w:rPr>
          <w:color w:val="auto"/>
          <w:sz w:val="23"/>
          <w:szCs w:val="23"/>
        </w:rPr>
        <w:t xml:space="preserve">- увеличены расходы подпрограммы "Автомобильные дороги и </w:t>
      </w:r>
      <w:proofErr w:type="gramStart"/>
      <w:r w:rsidRPr="0078715B">
        <w:rPr>
          <w:color w:val="auto"/>
          <w:sz w:val="23"/>
          <w:szCs w:val="23"/>
        </w:rPr>
        <w:t>проезды</w:t>
      </w:r>
      <w:proofErr w:type="gramEnd"/>
      <w:r w:rsidRPr="0078715B">
        <w:rPr>
          <w:color w:val="auto"/>
          <w:sz w:val="23"/>
          <w:szCs w:val="23"/>
        </w:rPr>
        <w:t xml:space="preserve"> ЗАТО г. Североморск" в сумме </w:t>
      </w:r>
      <w:r w:rsidR="003E02B7" w:rsidRPr="0078715B">
        <w:rPr>
          <w:color w:val="auto"/>
          <w:sz w:val="23"/>
          <w:szCs w:val="23"/>
        </w:rPr>
        <w:t>1</w:t>
      </w:r>
      <w:r w:rsidR="002E665E" w:rsidRPr="0078715B">
        <w:rPr>
          <w:color w:val="auto"/>
          <w:sz w:val="23"/>
          <w:szCs w:val="23"/>
        </w:rPr>
        <w:t>5</w:t>
      </w:r>
      <w:r w:rsidR="00005F9E" w:rsidRPr="0078715B">
        <w:rPr>
          <w:color w:val="auto"/>
          <w:sz w:val="23"/>
          <w:szCs w:val="23"/>
        </w:rPr>
        <w:t> </w:t>
      </w:r>
      <w:r w:rsidR="002E665E" w:rsidRPr="0078715B">
        <w:rPr>
          <w:color w:val="auto"/>
          <w:sz w:val="23"/>
          <w:szCs w:val="23"/>
        </w:rPr>
        <w:t>7</w:t>
      </w:r>
      <w:r w:rsidR="00005F9E" w:rsidRPr="0078715B">
        <w:rPr>
          <w:color w:val="auto"/>
          <w:sz w:val="23"/>
          <w:szCs w:val="23"/>
        </w:rPr>
        <w:t>64,3</w:t>
      </w:r>
      <w:r w:rsidR="00724F1D" w:rsidRPr="0078715B">
        <w:rPr>
          <w:color w:val="auto"/>
          <w:sz w:val="23"/>
          <w:szCs w:val="23"/>
        </w:rPr>
        <w:t xml:space="preserve"> </w:t>
      </w:r>
      <w:proofErr w:type="spellStart"/>
      <w:r w:rsidRPr="0078715B">
        <w:rPr>
          <w:color w:val="auto"/>
          <w:sz w:val="23"/>
          <w:szCs w:val="23"/>
        </w:rPr>
        <w:t>тыс.руб</w:t>
      </w:r>
      <w:proofErr w:type="spellEnd"/>
      <w:r w:rsidRPr="0078715B">
        <w:rPr>
          <w:color w:val="auto"/>
          <w:sz w:val="23"/>
          <w:szCs w:val="23"/>
        </w:rPr>
        <w:t xml:space="preserve">. </w:t>
      </w:r>
      <w:r w:rsidR="00862846" w:rsidRPr="0078715B">
        <w:rPr>
          <w:color w:val="auto"/>
          <w:sz w:val="23"/>
          <w:szCs w:val="23"/>
        </w:rPr>
        <w:t xml:space="preserve">и направлены на ремонт автомобильных дорог общего </w:t>
      </w:r>
      <w:r w:rsidR="00CC10F6" w:rsidRPr="0078715B">
        <w:rPr>
          <w:color w:val="auto"/>
          <w:sz w:val="23"/>
          <w:szCs w:val="23"/>
        </w:rPr>
        <w:t>пользования - ремонт подземного перехода, расположенного по ул. Северная Застава.</w:t>
      </w:r>
    </w:p>
    <w:p w:rsidR="00B56017" w:rsidRPr="0078715B" w:rsidRDefault="00B56017" w:rsidP="00B56017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78715B">
        <w:rPr>
          <w:sz w:val="23"/>
          <w:szCs w:val="23"/>
        </w:rPr>
        <w:lastRenderedPageBreak/>
        <w:t xml:space="preserve">- </w:t>
      </w:r>
      <w:r w:rsidR="00FF43D7" w:rsidRPr="0078715B">
        <w:rPr>
          <w:sz w:val="23"/>
          <w:szCs w:val="23"/>
        </w:rPr>
        <w:t>увеличены</w:t>
      </w:r>
      <w:r w:rsidRPr="0078715B">
        <w:rPr>
          <w:sz w:val="23"/>
          <w:szCs w:val="23"/>
        </w:rPr>
        <w:t xml:space="preserve"> расходы подпрограммы "</w:t>
      </w:r>
      <w:r w:rsidR="00254991" w:rsidRPr="0078715B">
        <w:rPr>
          <w:sz w:val="23"/>
          <w:szCs w:val="23"/>
        </w:rPr>
        <w:t xml:space="preserve">Комплексная эксплуатация муниципальных объектов уличного (наружного) освещения" </w:t>
      </w:r>
      <w:r w:rsidRPr="0078715B">
        <w:rPr>
          <w:sz w:val="23"/>
          <w:szCs w:val="23"/>
        </w:rPr>
        <w:t xml:space="preserve">в сумме </w:t>
      </w:r>
      <w:r w:rsidR="00193752" w:rsidRPr="0078715B">
        <w:rPr>
          <w:sz w:val="23"/>
          <w:szCs w:val="23"/>
        </w:rPr>
        <w:t>2</w:t>
      </w:r>
      <w:r w:rsidR="00FF43D7" w:rsidRPr="0078715B">
        <w:rPr>
          <w:sz w:val="23"/>
          <w:szCs w:val="23"/>
        </w:rPr>
        <w:t> 084,3</w:t>
      </w:r>
      <w:r w:rsidRPr="0078715B">
        <w:rPr>
          <w:sz w:val="23"/>
          <w:szCs w:val="23"/>
        </w:rPr>
        <w:t xml:space="preserve"> </w:t>
      </w:r>
      <w:proofErr w:type="spellStart"/>
      <w:r w:rsidRPr="0078715B">
        <w:rPr>
          <w:sz w:val="23"/>
          <w:szCs w:val="23"/>
        </w:rPr>
        <w:t>тыс.руб</w:t>
      </w:r>
      <w:proofErr w:type="spellEnd"/>
      <w:r w:rsidRPr="0078715B">
        <w:rPr>
          <w:sz w:val="23"/>
          <w:szCs w:val="23"/>
        </w:rPr>
        <w:t xml:space="preserve">. </w:t>
      </w:r>
      <w:r w:rsidR="00FF43D7" w:rsidRPr="0078715B">
        <w:rPr>
          <w:sz w:val="23"/>
          <w:szCs w:val="23"/>
        </w:rPr>
        <w:t xml:space="preserve">и </w:t>
      </w:r>
      <w:r w:rsidR="00FE77A1" w:rsidRPr="0078715B">
        <w:rPr>
          <w:sz w:val="23"/>
          <w:szCs w:val="23"/>
        </w:rPr>
        <w:t>на</w:t>
      </w:r>
      <w:r w:rsidR="00FF43D7" w:rsidRPr="0078715B">
        <w:rPr>
          <w:sz w:val="23"/>
          <w:szCs w:val="23"/>
        </w:rPr>
        <w:t>правлены</w:t>
      </w:r>
      <w:r w:rsidR="00FE77A1" w:rsidRPr="0078715B">
        <w:rPr>
          <w:sz w:val="23"/>
          <w:szCs w:val="23"/>
        </w:rPr>
        <w:t xml:space="preserve"> </w:t>
      </w:r>
      <w:r w:rsidR="00FF43D7" w:rsidRPr="0078715B">
        <w:rPr>
          <w:sz w:val="23"/>
          <w:szCs w:val="23"/>
        </w:rPr>
        <w:t>содержание объектов наружного освещения</w:t>
      </w:r>
      <w:r w:rsidR="00BC01DB" w:rsidRPr="0078715B">
        <w:rPr>
          <w:sz w:val="23"/>
          <w:szCs w:val="23"/>
        </w:rPr>
        <w:t xml:space="preserve"> в связи с увеличением их количества (опоры, светильники)</w:t>
      </w:r>
      <w:r w:rsidRPr="0078715B">
        <w:rPr>
          <w:sz w:val="23"/>
          <w:szCs w:val="23"/>
        </w:rPr>
        <w:t>;</w:t>
      </w:r>
    </w:p>
    <w:p w:rsidR="007556EE" w:rsidRPr="0078715B" w:rsidRDefault="007556EE" w:rsidP="00B56017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78715B">
        <w:rPr>
          <w:sz w:val="23"/>
          <w:szCs w:val="23"/>
        </w:rPr>
        <w:t xml:space="preserve">- уменьшены расходы подпрограммы "Подготовка объектов и систем </w:t>
      </w:r>
      <w:proofErr w:type="gramStart"/>
      <w:r w:rsidRPr="0078715B">
        <w:rPr>
          <w:sz w:val="23"/>
          <w:szCs w:val="23"/>
        </w:rPr>
        <w:t>жизнеобеспечения</w:t>
      </w:r>
      <w:proofErr w:type="gramEnd"/>
      <w:r w:rsidRPr="0078715B">
        <w:rPr>
          <w:sz w:val="23"/>
          <w:szCs w:val="23"/>
        </w:rPr>
        <w:t xml:space="preserve"> ЗАТО г. Североморск к работе в отопительный период" в сумме </w:t>
      </w:r>
      <w:r w:rsidR="00376C3E" w:rsidRPr="0078715B">
        <w:rPr>
          <w:sz w:val="23"/>
          <w:szCs w:val="23"/>
        </w:rPr>
        <w:t>416,0</w:t>
      </w:r>
      <w:r w:rsidRPr="0078715B">
        <w:rPr>
          <w:sz w:val="23"/>
          <w:szCs w:val="23"/>
        </w:rPr>
        <w:t xml:space="preserve"> </w:t>
      </w:r>
      <w:proofErr w:type="spellStart"/>
      <w:r w:rsidRPr="0078715B">
        <w:rPr>
          <w:sz w:val="23"/>
          <w:szCs w:val="23"/>
        </w:rPr>
        <w:t>тыс.руб</w:t>
      </w:r>
      <w:proofErr w:type="spellEnd"/>
      <w:r w:rsidRPr="0078715B">
        <w:rPr>
          <w:sz w:val="23"/>
          <w:szCs w:val="23"/>
        </w:rPr>
        <w:t xml:space="preserve">. в связи с переносом мероприятий по разработке новой схемы водоснабжения ЗАТО на 2025 год;   </w:t>
      </w:r>
    </w:p>
    <w:p w:rsidR="00591B93" w:rsidRPr="0078715B" w:rsidRDefault="00B56017" w:rsidP="00B56017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78715B">
        <w:rPr>
          <w:sz w:val="23"/>
          <w:szCs w:val="23"/>
        </w:rPr>
        <w:t xml:space="preserve">- </w:t>
      </w:r>
      <w:r w:rsidR="00591B93" w:rsidRPr="0078715B">
        <w:rPr>
          <w:sz w:val="23"/>
          <w:szCs w:val="23"/>
        </w:rPr>
        <w:t>уменьшены</w:t>
      </w:r>
      <w:r w:rsidRPr="0078715B">
        <w:rPr>
          <w:sz w:val="23"/>
          <w:szCs w:val="23"/>
        </w:rPr>
        <w:t xml:space="preserve"> расходы подпрограммы "Муниципальный жилищный фонд ЗАТО г. Североморск" на сумму </w:t>
      </w:r>
      <w:r w:rsidR="00591B93" w:rsidRPr="0078715B">
        <w:rPr>
          <w:sz w:val="23"/>
          <w:szCs w:val="23"/>
        </w:rPr>
        <w:t>250,0</w:t>
      </w:r>
      <w:r w:rsidRPr="0078715B">
        <w:rPr>
          <w:sz w:val="23"/>
          <w:szCs w:val="23"/>
        </w:rPr>
        <w:t xml:space="preserve"> </w:t>
      </w:r>
      <w:proofErr w:type="spellStart"/>
      <w:r w:rsidRPr="0078715B">
        <w:rPr>
          <w:sz w:val="23"/>
          <w:szCs w:val="23"/>
        </w:rPr>
        <w:t>тыс.руб</w:t>
      </w:r>
      <w:proofErr w:type="spellEnd"/>
      <w:r w:rsidRPr="0078715B">
        <w:rPr>
          <w:sz w:val="23"/>
          <w:szCs w:val="23"/>
        </w:rPr>
        <w:t>.</w:t>
      </w:r>
      <w:r w:rsidR="00BF6FBD" w:rsidRPr="0078715B">
        <w:rPr>
          <w:sz w:val="23"/>
          <w:szCs w:val="23"/>
        </w:rPr>
        <w:t xml:space="preserve">, при этом увеличены ассигнования </w:t>
      </w:r>
      <w:r w:rsidR="00591B93" w:rsidRPr="0078715B">
        <w:rPr>
          <w:sz w:val="23"/>
          <w:szCs w:val="23"/>
        </w:rPr>
        <w:t xml:space="preserve">по взносам на капитальный ремонт общего имущества в многоквартирных домах в части, приходящейся на муниципальные нежилые помещения </w:t>
      </w:r>
      <w:r w:rsidR="00BA29DD" w:rsidRPr="0078715B">
        <w:rPr>
          <w:sz w:val="23"/>
          <w:szCs w:val="23"/>
        </w:rPr>
        <w:t xml:space="preserve">в сумме 100,0 </w:t>
      </w:r>
      <w:proofErr w:type="spellStart"/>
      <w:r w:rsidR="00BA29DD" w:rsidRPr="0078715B">
        <w:rPr>
          <w:sz w:val="23"/>
          <w:szCs w:val="23"/>
        </w:rPr>
        <w:t>тыс.руб</w:t>
      </w:r>
      <w:proofErr w:type="spellEnd"/>
      <w:r w:rsidR="00BA29DD" w:rsidRPr="0078715B">
        <w:rPr>
          <w:sz w:val="23"/>
          <w:szCs w:val="23"/>
        </w:rPr>
        <w:t xml:space="preserve">. (в связи с пересчетом площадей пустующих нежилых помещений) </w:t>
      </w:r>
      <w:r w:rsidR="00591B93" w:rsidRPr="0078715B">
        <w:rPr>
          <w:sz w:val="23"/>
          <w:szCs w:val="23"/>
        </w:rPr>
        <w:t xml:space="preserve">и уменьшены ассигнования на оплату коммунальных услуг по пустующим муниципальным жилым помещениям в сумме 350,0 </w:t>
      </w:r>
      <w:proofErr w:type="spellStart"/>
      <w:r w:rsidR="00591B93" w:rsidRPr="0078715B">
        <w:rPr>
          <w:sz w:val="23"/>
          <w:szCs w:val="23"/>
        </w:rPr>
        <w:t>тыс.руб</w:t>
      </w:r>
      <w:proofErr w:type="spellEnd"/>
      <w:r w:rsidR="00591B93" w:rsidRPr="0078715B">
        <w:rPr>
          <w:sz w:val="23"/>
          <w:szCs w:val="23"/>
        </w:rPr>
        <w:t>.</w:t>
      </w:r>
      <w:r w:rsidR="00BA29DD" w:rsidRPr="0078715B">
        <w:rPr>
          <w:sz w:val="23"/>
          <w:szCs w:val="23"/>
        </w:rPr>
        <w:t xml:space="preserve"> (согласно заключенным </w:t>
      </w:r>
      <w:proofErr w:type="spellStart"/>
      <w:r w:rsidR="00BA29DD" w:rsidRPr="0078715B">
        <w:rPr>
          <w:sz w:val="23"/>
          <w:szCs w:val="23"/>
        </w:rPr>
        <w:t>допсоглашениям</w:t>
      </w:r>
      <w:proofErr w:type="spellEnd"/>
      <w:r w:rsidR="00BA29DD" w:rsidRPr="0078715B">
        <w:rPr>
          <w:sz w:val="23"/>
          <w:szCs w:val="23"/>
        </w:rPr>
        <w:t xml:space="preserve"> на уменьшение стоимости за энергетические ресурсы АО «МЭС»)</w:t>
      </w:r>
    </w:p>
    <w:p w:rsidR="00B56017" w:rsidRPr="0078715B" w:rsidRDefault="00B56017" w:rsidP="00B56017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78715B">
        <w:rPr>
          <w:sz w:val="23"/>
          <w:szCs w:val="23"/>
        </w:rPr>
        <w:t xml:space="preserve">- уменьшены расходы подпрограммы "Осуществление прочих мероприятий по благоустройству </w:t>
      </w:r>
      <w:proofErr w:type="gramStart"/>
      <w:r w:rsidRPr="0078715B">
        <w:rPr>
          <w:sz w:val="23"/>
          <w:szCs w:val="23"/>
        </w:rPr>
        <w:t>в</w:t>
      </w:r>
      <w:proofErr w:type="gramEnd"/>
      <w:r w:rsidRPr="0078715B">
        <w:rPr>
          <w:sz w:val="23"/>
          <w:szCs w:val="23"/>
        </w:rPr>
        <w:t xml:space="preserve"> ЗАТО г. Североморск" на сумму </w:t>
      </w:r>
      <w:r w:rsidR="00E92F0B" w:rsidRPr="0078715B">
        <w:rPr>
          <w:sz w:val="23"/>
          <w:szCs w:val="23"/>
        </w:rPr>
        <w:t>1</w:t>
      </w:r>
      <w:r w:rsidR="008D7C73" w:rsidRPr="0078715B">
        <w:rPr>
          <w:sz w:val="23"/>
          <w:szCs w:val="23"/>
        </w:rPr>
        <w:t> 095,</w:t>
      </w:r>
      <w:r w:rsidR="00F80BD0" w:rsidRPr="0078715B">
        <w:rPr>
          <w:sz w:val="23"/>
          <w:szCs w:val="23"/>
        </w:rPr>
        <w:t>1</w:t>
      </w:r>
      <w:r w:rsidRPr="0078715B">
        <w:rPr>
          <w:sz w:val="23"/>
          <w:szCs w:val="23"/>
        </w:rPr>
        <w:t xml:space="preserve"> </w:t>
      </w:r>
      <w:proofErr w:type="spellStart"/>
      <w:r w:rsidRPr="0078715B">
        <w:rPr>
          <w:sz w:val="23"/>
          <w:szCs w:val="23"/>
        </w:rPr>
        <w:t>тыс.руб</w:t>
      </w:r>
      <w:proofErr w:type="spellEnd"/>
      <w:r w:rsidRPr="0078715B">
        <w:rPr>
          <w:sz w:val="23"/>
          <w:szCs w:val="23"/>
        </w:rPr>
        <w:t xml:space="preserve">., из них: </w:t>
      </w:r>
    </w:p>
    <w:p w:rsidR="005210BA" w:rsidRPr="0078715B" w:rsidRDefault="00B56017" w:rsidP="00B56017">
      <w:pPr>
        <w:tabs>
          <w:tab w:val="left" w:pos="0"/>
        </w:tabs>
        <w:ind w:firstLine="720"/>
        <w:jc w:val="both"/>
        <w:rPr>
          <w:i/>
          <w:sz w:val="23"/>
          <w:szCs w:val="23"/>
        </w:rPr>
      </w:pPr>
      <w:r w:rsidRPr="0078715B">
        <w:rPr>
          <w:i/>
          <w:sz w:val="23"/>
          <w:szCs w:val="23"/>
        </w:rPr>
        <w:t xml:space="preserve">- </w:t>
      </w:r>
      <w:r w:rsidR="005210BA" w:rsidRPr="0078715B">
        <w:rPr>
          <w:i/>
          <w:sz w:val="23"/>
          <w:szCs w:val="23"/>
        </w:rPr>
        <w:t xml:space="preserve">уменьшены ассигнования на содержание животных без владельцев, переданных в муниципальную собственность в сумме – 637,0 </w:t>
      </w:r>
      <w:proofErr w:type="spellStart"/>
      <w:r w:rsidR="005210BA" w:rsidRPr="0078715B">
        <w:rPr>
          <w:i/>
          <w:sz w:val="23"/>
          <w:szCs w:val="23"/>
        </w:rPr>
        <w:t>тыс.руб</w:t>
      </w:r>
      <w:proofErr w:type="spellEnd"/>
      <w:r w:rsidR="005210BA" w:rsidRPr="0078715B">
        <w:rPr>
          <w:i/>
          <w:sz w:val="23"/>
          <w:szCs w:val="23"/>
        </w:rPr>
        <w:t xml:space="preserve">.(МБ), а также </w:t>
      </w:r>
      <w:proofErr w:type="spellStart"/>
      <w:r w:rsidR="005210BA" w:rsidRPr="0078715B">
        <w:rPr>
          <w:i/>
          <w:sz w:val="23"/>
          <w:szCs w:val="23"/>
        </w:rPr>
        <w:t>госполномочия</w:t>
      </w:r>
      <w:proofErr w:type="spellEnd"/>
      <w:r w:rsidR="005210BA" w:rsidRPr="0078715B">
        <w:rPr>
          <w:i/>
          <w:sz w:val="23"/>
          <w:szCs w:val="23"/>
        </w:rPr>
        <w:t xml:space="preserve"> на осуществление деятельности по отлову и содержанию животных без владельцев </w:t>
      </w:r>
      <w:r w:rsidR="00BD008B" w:rsidRPr="0078715B">
        <w:rPr>
          <w:i/>
          <w:sz w:val="23"/>
          <w:szCs w:val="23"/>
        </w:rPr>
        <w:t xml:space="preserve">в сумме              </w:t>
      </w:r>
      <w:r w:rsidR="005210BA" w:rsidRPr="0078715B">
        <w:rPr>
          <w:i/>
          <w:sz w:val="23"/>
          <w:szCs w:val="23"/>
        </w:rPr>
        <w:t xml:space="preserve"> 1 197,8 </w:t>
      </w:r>
      <w:proofErr w:type="spellStart"/>
      <w:r w:rsidR="005210BA" w:rsidRPr="0078715B">
        <w:rPr>
          <w:i/>
          <w:sz w:val="23"/>
          <w:szCs w:val="23"/>
        </w:rPr>
        <w:t>тыс.руб</w:t>
      </w:r>
      <w:proofErr w:type="spellEnd"/>
      <w:r w:rsidR="005210BA" w:rsidRPr="0078715B">
        <w:rPr>
          <w:i/>
          <w:sz w:val="23"/>
          <w:szCs w:val="23"/>
        </w:rPr>
        <w:t xml:space="preserve">. (ОБ) </w:t>
      </w:r>
      <w:r w:rsidRPr="0078715B">
        <w:rPr>
          <w:i/>
          <w:sz w:val="23"/>
          <w:szCs w:val="23"/>
        </w:rPr>
        <w:t xml:space="preserve">в связи с </w:t>
      </w:r>
      <w:r w:rsidR="0002456A" w:rsidRPr="0078715B">
        <w:rPr>
          <w:i/>
          <w:sz w:val="23"/>
          <w:szCs w:val="23"/>
        </w:rPr>
        <w:t>сокращением</w:t>
      </w:r>
      <w:r w:rsidRPr="0078715B">
        <w:rPr>
          <w:i/>
          <w:sz w:val="23"/>
          <w:szCs w:val="23"/>
        </w:rPr>
        <w:t xml:space="preserve"> количества особей</w:t>
      </w:r>
      <w:r w:rsidR="005210BA" w:rsidRPr="0078715B">
        <w:rPr>
          <w:i/>
          <w:sz w:val="23"/>
          <w:szCs w:val="23"/>
        </w:rPr>
        <w:t>;</w:t>
      </w:r>
    </w:p>
    <w:p w:rsidR="00466862" w:rsidRPr="0078715B" w:rsidRDefault="00B56017" w:rsidP="00B56017">
      <w:pPr>
        <w:tabs>
          <w:tab w:val="left" w:pos="0"/>
        </w:tabs>
        <w:ind w:firstLine="720"/>
        <w:jc w:val="both"/>
        <w:rPr>
          <w:i/>
          <w:sz w:val="23"/>
          <w:szCs w:val="23"/>
        </w:rPr>
      </w:pPr>
      <w:r w:rsidRPr="0078715B">
        <w:rPr>
          <w:i/>
          <w:sz w:val="23"/>
          <w:szCs w:val="23"/>
        </w:rPr>
        <w:t xml:space="preserve"> </w:t>
      </w:r>
      <w:r w:rsidR="00466862" w:rsidRPr="0078715B">
        <w:rPr>
          <w:i/>
          <w:sz w:val="23"/>
          <w:szCs w:val="23"/>
        </w:rPr>
        <w:t xml:space="preserve">- </w:t>
      </w:r>
      <w:r w:rsidR="005210BA" w:rsidRPr="0078715B">
        <w:rPr>
          <w:i/>
          <w:sz w:val="23"/>
          <w:szCs w:val="23"/>
        </w:rPr>
        <w:t>увеличены ассигнования на финансовое обеспечение выполнения муниципального з</w:t>
      </w:r>
      <w:r w:rsidR="00BD008B" w:rsidRPr="0078715B">
        <w:rPr>
          <w:i/>
          <w:sz w:val="23"/>
          <w:szCs w:val="23"/>
        </w:rPr>
        <w:t>а</w:t>
      </w:r>
      <w:r w:rsidR="005210BA" w:rsidRPr="0078715B">
        <w:rPr>
          <w:i/>
          <w:sz w:val="23"/>
          <w:szCs w:val="23"/>
        </w:rPr>
        <w:t>дания МБУ «Специализированная похоронная служба» в сумме 801,</w:t>
      </w:r>
      <w:r w:rsidR="00186303" w:rsidRPr="0078715B">
        <w:rPr>
          <w:i/>
          <w:sz w:val="23"/>
          <w:szCs w:val="23"/>
        </w:rPr>
        <w:t>7</w:t>
      </w:r>
      <w:r w:rsidR="005210BA" w:rsidRPr="0078715B">
        <w:rPr>
          <w:i/>
          <w:sz w:val="23"/>
          <w:szCs w:val="23"/>
        </w:rPr>
        <w:t xml:space="preserve"> </w:t>
      </w:r>
      <w:proofErr w:type="spellStart"/>
      <w:r w:rsidR="005210BA" w:rsidRPr="0078715B">
        <w:rPr>
          <w:i/>
          <w:sz w:val="23"/>
          <w:szCs w:val="23"/>
        </w:rPr>
        <w:t>тыс.руб</w:t>
      </w:r>
      <w:proofErr w:type="spellEnd"/>
      <w:r w:rsidR="005210BA" w:rsidRPr="0078715B">
        <w:rPr>
          <w:i/>
          <w:sz w:val="23"/>
          <w:szCs w:val="23"/>
        </w:rPr>
        <w:t xml:space="preserve">. </w:t>
      </w:r>
      <w:r w:rsidR="00466862" w:rsidRPr="0078715B">
        <w:rPr>
          <w:i/>
          <w:sz w:val="23"/>
          <w:szCs w:val="23"/>
        </w:rPr>
        <w:t xml:space="preserve">в связи с необходимостью оплаты задолженности по налогу на имущество </w:t>
      </w:r>
      <w:r w:rsidR="005210BA" w:rsidRPr="0078715B">
        <w:rPr>
          <w:i/>
          <w:sz w:val="23"/>
          <w:szCs w:val="23"/>
        </w:rPr>
        <w:t xml:space="preserve">за 2022 год </w:t>
      </w:r>
      <w:r w:rsidR="00466862" w:rsidRPr="0078715B">
        <w:rPr>
          <w:i/>
          <w:sz w:val="23"/>
          <w:szCs w:val="23"/>
        </w:rPr>
        <w:t xml:space="preserve">в </w:t>
      </w:r>
      <w:r w:rsidR="005210BA" w:rsidRPr="0078715B">
        <w:rPr>
          <w:i/>
          <w:sz w:val="23"/>
          <w:szCs w:val="23"/>
        </w:rPr>
        <w:t>соответствии с требованием ИФНС;</w:t>
      </w:r>
    </w:p>
    <w:p w:rsidR="005210BA" w:rsidRPr="0078715B" w:rsidRDefault="005210BA" w:rsidP="00B56017">
      <w:pPr>
        <w:tabs>
          <w:tab w:val="left" w:pos="0"/>
        </w:tabs>
        <w:ind w:firstLine="720"/>
        <w:jc w:val="both"/>
        <w:rPr>
          <w:i/>
          <w:sz w:val="23"/>
          <w:szCs w:val="23"/>
        </w:rPr>
      </w:pPr>
      <w:r w:rsidRPr="0078715B">
        <w:rPr>
          <w:i/>
          <w:sz w:val="23"/>
          <w:szCs w:val="23"/>
        </w:rPr>
        <w:t xml:space="preserve">- уменьшены </w:t>
      </w:r>
      <w:r w:rsidR="00A85B90" w:rsidRPr="0078715B">
        <w:rPr>
          <w:i/>
          <w:sz w:val="23"/>
          <w:szCs w:val="23"/>
        </w:rPr>
        <w:t>ассигнования по с</w:t>
      </w:r>
      <w:r w:rsidRPr="0078715B">
        <w:rPr>
          <w:i/>
          <w:sz w:val="23"/>
          <w:szCs w:val="23"/>
        </w:rPr>
        <w:t>убвенци</w:t>
      </w:r>
      <w:r w:rsidR="00A85B90" w:rsidRPr="0078715B">
        <w:rPr>
          <w:i/>
          <w:sz w:val="23"/>
          <w:szCs w:val="23"/>
        </w:rPr>
        <w:t>и</w:t>
      </w:r>
      <w:r w:rsidRPr="0078715B">
        <w:rPr>
          <w:i/>
          <w:sz w:val="23"/>
          <w:szCs w:val="23"/>
        </w:rPr>
        <w:t xml:space="preserve"> на возмещение расходов по гарантированному перечню услуг по погребению</w:t>
      </w:r>
      <w:r w:rsidR="00A85B90" w:rsidRPr="0078715B">
        <w:rPr>
          <w:i/>
          <w:sz w:val="23"/>
          <w:szCs w:val="23"/>
        </w:rPr>
        <w:t xml:space="preserve"> в сумме 68,4 </w:t>
      </w:r>
      <w:proofErr w:type="spellStart"/>
      <w:r w:rsidR="00A85B90" w:rsidRPr="0078715B">
        <w:rPr>
          <w:i/>
          <w:sz w:val="23"/>
          <w:szCs w:val="23"/>
        </w:rPr>
        <w:t>тыс.руб</w:t>
      </w:r>
      <w:proofErr w:type="spellEnd"/>
      <w:r w:rsidR="00A85B90" w:rsidRPr="0078715B">
        <w:rPr>
          <w:i/>
          <w:sz w:val="23"/>
          <w:szCs w:val="23"/>
        </w:rPr>
        <w:t>.</w:t>
      </w:r>
      <w:r w:rsidR="00333BFB" w:rsidRPr="0078715B">
        <w:rPr>
          <w:i/>
          <w:sz w:val="23"/>
          <w:szCs w:val="23"/>
        </w:rPr>
        <w:t xml:space="preserve"> в связи с уменьшением количества обращений за возмещением</w:t>
      </w:r>
      <w:r w:rsidR="00A85B90" w:rsidRPr="0078715B">
        <w:rPr>
          <w:i/>
          <w:sz w:val="23"/>
          <w:szCs w:val="23"/>
        </w:rPr>
        <w:t>;</w:t>
      </w:r>
    </w:p>
    <w:p w:rsidR="00B56017" w:rsidRPr="0078715B" w:rsidRDefault="00A85B90" w:rsidP="00B56017">
      <w:pPr>
        <w:tabs>
          <w:tab w:val="left" w:pos="0"/>
        </w:tabs>
        <w:ind w:firstLine="720"/>
        <w:jc w:val="both"/>
        <w:rPr>
          <w:i/>
          <w:sz w:val="23"/>
          <w:szCs w:val="23"/>
        </w:rPr>
      </w:pPr>
      <w:r w:rsidRPr="0078715B">
        <w:rPr>
          <w:i/>
          <w:sz w:val="23"/>
          <w:szCs w:val="23"/>
        </w:rPr>
        <w:t xml:space="preserve">- </w:t>
      </w:r>
      <w:r w:rsidR="0018370E" w:rsidRPr="0078715B">
        <w:rPr>
          <w:i/>
          <w:sz w:val="23"/>
          <w:szCs w:val="23"/>
        </w:rPr>
        <w:t>увеличены</w:t>
      </w:r>
      <w:r w:rsidR="008E63A3" w:rsidRPr="0078715B">
        <w:rPr>
          <w:i/>
          <w:sz w:val="23"/>
          <w:szCs w:val="23"/>
        </w:rPr>
        <w:t xml:space="preserve"> ассигнования на функционирование МКУ «ГЦ ЖКХ» в объеме </w:t>
      </w:r>
      <w:r w:rsidR="0018370E" w:rsidRPr="0078715B">
        <w:rPr>
          <w:i/>
          <w:sz w:val="23"/>
          <w:szCs w:val="23"/>
        </w:rPr>
        <w:t>6,</w:t>
      </w:r>
      <w:r w:rsidR="00186303" w:rsidRPr="0078715B">
        <w:rPr>
          <w:i/>
          <w:sz w:val="23"/>
          <w:szCs w:val="23"/>
        </w:rPr>
        <w:t>4</w:t>
      </w:r>
      <w:r w:rsidR="0018370E" w:rsidRPr="0078715B">
        <w:rPr>
          <w:i/>
          <w:sz w:val="23"/>
          <w:szCs w:val="23"/>
        </w:rPr>
        <w:t xml:space="preserve"> </w:t>
      </w:r>
      <w:proofErr w:type="spellStart"/>
      <w:r w:rsidR="0018370E" w:rsidRPr="0078715B">
        <w:rPr>
          <w:i/>
          <w:sz w:val="23"/>
          <w:szCs w:val="23"/>
        </w:rPr>
        <w:t>тыс.руб</w:t>
      </w:r>
      <w:proofErr w:type="spellEnd"/>
      <w:r w:rsidR="0018370E" w:rsidRPr="0078715B">
        <w:rPr>
          <w:i/>
          <w:sz w:val="23"/>
          <w:szCs w:val="23"/>
        </w:rPr>
        <w:t>., из них: выплата денежной компенсации за неиспользованные дни отпуска в соответствии со ст.126 ТК РФ в части замены ежегодного оплачиваемого отпуска, превышающей 28 календарных дней, денежной компенсацией + 99</w:t>
      </w:r>
      <w:r w:rsidR="0066291B" w:rsidRPr="0078715B">
        <w:rPr>
          <w:i/>
          <w:sz w:val="23"/>
          <w:szCs w:val="23"/>
        </w:rPr>
        <w:t>,0</w:t>
      </w:r>
      <w:r w:rsidR="0018370E" w:rsidRPr="0078715B">
        <w:rPr>
          <w:i/>
          <w:sz w:val="23"/>
          <w:szCs w:val="23"/>
        </w:rPr>
        <w:t xml:space="preserve"> </w:t>
      </w:r>
      <w:proofErr w:type="spellStart"/>
      <w:r w:rsidR="0018370E" w:rsidRPr="0078715B">
        <w:rPr>
          <w:i/>
          <w:sz w:val="23"/>
          <w:szCs w:val="23"/>
        </w:rPr>
        <w:t>тыс.руб</w:t>
      </w:r>
      <w:proofErr w:type="spellEnd"/>
      <w:r w:rsidR="0018370E" w:rsidRPr="0078715B">
        <w:rPr>
          <w:i/>
          <w:sz w:val="23"/>
          <w:szCs w:val="23"/>
        </w:rPr>
        <w:t>.; экономия</w:t>
      </w:r>
      <w:r w:rsidR="008E63A3" w:rsidRPr="0078715B">
        <w:rPr>
          <w:i/>
          <w:sz w:val="23"/>
          <w:szCs w:val="23"/>
        </w:rPr>
        <w:t xml:space="preserve"> по компенсации расходов на оплату стоимости проезда и провоза багажа к месту использования отпуска и обратно работник</w:t>
      </w:r>
      <w:r w:rsidR="00BD008B" w:rsidRPr="0078715B">
        <w:rPr>
          <w:i/>
          <w:sz w:val="23"/>
          <w:szCs w:val="23"/>
        </w:rPr>
        <w:t>ам</w:t>
      </w:r>
      <w:r w:rsidR="0018370E" w:rsidRPr="0078715B">
        <w:rPr>
          <w:i/>
          <w:sz w:val="23"/>
          <w:szCs w:val="23"/>
        </w:rPr>
        <w:t xml:space="preserve"> учреждения </w:t>
      </w:r>
      <w:r w:rsidR="00817ECE" w:rsidRPr="0078715B">
        <w:rPr>
          <w:i/>
          <w:sz w:val="23"/>
          <w:szCs w:val="23"/>
        </w:rPr>
        <w:t xml:space="preserve">- 92,6 </w:t>
      </w:r>
      <w:proofErr w:type="spellStart"/>
      <w:r w:rsidR="00817ECE" w:rsidRPr="0078715B">
        <w:rPr>
          <w:i/>
          <w:sz w:val="23"/>
          <w:szCs w:val="23"/>
        </w:rPr>
        <w:t>тыс.руб</w:t>
      </w:r>
      <w:proofErr w:type="spellEnd"/>
      <w:r w:rsidR="00817ECE" w:rsidRPr="0078715B">
        <w:rPr>
          <w:i/>
          <w:sz w:val="23"/>
          <w:szCs w:val="23"/>
        </w:rPr>
        <w:t>;</w:t>
      </w:r>
    </w:p>
    <w:p w:rsidR="00817ECE" w:rsidRPr="0078715B" w:rsidRDefault="00817ECE" w:rsidP="00B56017">
      <w:pPr>
        <w:tabs>
          <w:tab w:val="left" w:pos="0"/>
        </w:tabs>
        <w:ind w:firstLine="720"/>
        <w:jc w:val="both"/>
        <w:rPr>
          <w:i/>
          <w:sz w:val="23"/>
          <w:szCs w:val="23"/>
        </w:rPr>
      </w:pPr>
      <w:r w:rsidRPr="0078715B">
        <w:rPr>
          <w:i/>
          <w:sz w:val="23"/>
          <w:szCs w:val="23"/>
        </w:rPr>
        <w:t>- уточнен</w:t>
      </w:r>
      <w:r w:rsidR="00BA3BB3" w:rsidRPr="0078715B">
        <w:rPr>
          <w:i/>
          <w:sz w:val="23"/>
          <w:szCs w:val="23"/>
        </w:rPr>
        <w:t>ы</w:t>
      </w:r>
      <w:r w:rsidRPr="0078715B">
        <w:rPr>
          <w:i/>
          <w:sz w:val="23"/>
          <w:szCs w:val="23"/>
        </w:rPr>
        <w:t xml:space="preserve"> </w:t>
      </w:r>
      <w:r w:rsidR="00BA3BB3" w:rsidRPr="0078715B">
        <w:rPr>
          <w:i/>
          <w:sz w:val="23"/>
          <w:szCs w:val="23"/>
        </w:rPr>
        <w:t>коды бюджетной классификации</w:t>
      </w:r>
      <w:r w:rsidRPr="0078715B">
        <w:rPr>
          <w:i/>
          <w:sz w:val="23"/>
          <w:szCs w:val="23"/>
        </w:rPr>
        <w:t xml:space="preserve"> по субсидии на реализацию мероприятий планов социального развития центров экономического роста субъектов Российской Федерации Арктической зоны Российской Федерации</w:t>
      </w:r>
      <w:r w:rsidR="00256493" w:rsidRPr="0078715B">
        <w:rPr>
          <w:i/>
          <w:sz w:val="23"/>
          <w:szCs w:val="23"/>
        </w:rPr>
        <w:t xml:space="preserve"> (</w:t>
      </w:r>
      <w:proofErr w:type="gramStart"/>
      <w:r w:rsidR="00256493" w:rsidRPr="0078715B">
        <w:rPr>
          <w:i/>
          <w:sz w:val="23"/>
          <w:szCs w:val="23"/>
        </w:rPr>
        <w:t>реновация</w:t>
      </w:r>
      <w:proofErr w:type="gramEnd"/>
      <w:r w:rsidR="00256493" w:rsidRPr="0078715B">
        <w:rPr>
          <w:i/>
          <w:sz w:val="23"/>
          <w:szCs w:val="23"/>
        </w:rPr>
        <w:t xml:space="preserve"> ЗАТО) </w:t>
      </w:r>
      <w:r w:rsidRPr="0078715B">
        <w:rPr>
          <w:i/>
          <w:sz w:val="23"/>
          <w:szCs w:val="23"/>
        </w:rPr>
        <w:t>в части сноса расселенных многоквартирных жилых домов в связи с заменой исполнителя реализации мероприятия</w:t>
      </w:r>
      <w:r w:rsidR="001F5498" w:rsidRPr="0078715B">
        <w:rPr>
          <w:i/>
          <w:sz w:val="23"/>
          <w:szCs w:val="23"/>
        </w:rPr>
        <w:t xml:space="preserve"> на сумму 106 216,6 </w:t>
      </w:r>
      <w:proofErr w:type="spellStart"/>
      <w:r w:rsidR="001F5498" w:rsidRPr="0078715B">
        <w:rPr>
          <w:i/>
          <w:sz w:val="23"/>
          <w:szCs w:val="23"/>
        </w:rPr>
        <w:t>тыс.руб</w:t>
      </w:r>
      <w:proofErr w:type="spellEnd"/>
      <w:r w:rsidR="001F5498" w:rsidRPr="0078715B">
        <w:rPr>
          <w:i/>
          <w:sz w:val="23"/>
          <w:szCs w:val="23"/>
        </w:rPr>
        <w:t>.</w:t>
      </w:r>
    </w:p>
    <w:p w:rsidR="0018370E" w:rsidRPr="0078715B" w:rsidRDefault="0018370E" w:rsidP="00B56017">
      <w:pPr>
        <w:tabs>
          <w:tab w:val="left" w:pos="0"/>
        </w:tabs>
        <w:ind w:firstLine="720"/>
        <w:jc w:val="both"/>
        <w:rPr>
          <w:b/>
          <w:sz w:val="23"/>
          <w:szCs w:val="23"/>
        </w:rPr>
      </w:pPr>
    </w:p>
    <w:p w:rsidR="00B56017" w:rsidRPr="0078715B" w:rsidRDefault="00B56017" w:rsidP="00B56017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78715B">
        <w:rPr>
          <w:b/>
          <w:sz w:val="23"/>
          <w:szCs w:val="23"/>
        </w:rPr>
        <w:t xml:space="preserve">Муниципальная программа "Развитие </w:t>
      </w:r>
      <w:proofErr w:type="gramStart"/>
      <w:r w:rsidRPr="0078715B">
        <w:rPr>
          <w:b/>
          <w:sz w:val="23"/>
          <w:szCs w:val="23"/>
        </w:rPr>
        <w:t>образования</w:t>
      </w:r>
      <w:proofErr w:type="gramEnd"/>
      <w:r w:rsidRPr="0078715B">
        <w:rPr>
          <w:b/>
          <w:sz w:val="23"/>
          <w:szCs w:val="23"/>
        </w:rPr>
        <w:t xml:space="preserve"> ЗАТО г. Североморск".</w:t>
      </w:r>
      <w:r w:rsidRPr="0078715B">
        <w:rPr>
          <w:sz w:val="23"/>
          <w:szCs w:val="23"/>
        </w:rPr>
        <w:t xml:space="preserve"> Общий объем расходов </w:t>
      </w:r>
      <w:r w:rsidR="00D36996" w:rsidRPr="0078715B">
        <w:rPr>
          <w:sz w:val="23"/>
          <w:szCs w:val="23"/>
        </w:rPr>
        <w:t>уменьшен</w:t>
      </w:r>
      <w:r w:rsidRPr="0078715B">
        <w:rPr>
          <w:sz w:val="23"/>
          <w:szCs w:val="23"/>
        </w:rPr>
        <w:t xml:space="preserve"> на сумму </w:t>
      </w:r>
      <w:r w:rsidR="00267989" w:rsidRPr="0078715B">
        <w:rPr>
          <w:sz w:val="23"/>
          <w:szCs w:val="23"/>
        </w:rPr>
        <w:t>7</w:t>
      </w:r>
      <w:r w:rsidR="002F2955" w:rsidRPr="0078715B">
        <w:rPr>
          <w:sz w:val="23"/>
          <w:szCs w:val="23"/>
        </w:rPr>
        <w:t>5</w:t>
      </w:r>
      <w:r w:rsidR="00267989" w:rsidRPr="0078715B">
        <w:rPr>
          <w:sz w:val="23"/>
          <w:szCs w:val="23"/>
        </w:rPr>
        <w:t> </w:t>
      </w:r>
      <w:r w:rsidR="009875E8" w:rsidRPr="0078715B">
        <w:rPr>
          <w:sz w:val="23"/>
          <w:szCs w:val="23"/>
        </w:rPr>
        <w:t>7</w:t>
      </w:r>
      <w:r w:rsidR="00267989" w:rsidRPr="0078715B">
        <w:rPr>
          <w:sz w:val="23"/>
          <w:szCs w:val="23"/>
        </w:rPr>
        <w:t>01,5</w:t>
      </w:r>
      <w:r w:rsidRPr="0078715B">
        <w:rPr>
          <w:sz w:val="23"/>
          <w:szCs w:val="23"/>
        </w:rPr>
        <w:t xml:space="preserve"> </w:t>
      </w:r>
      <w:proofErr w:type="spellStart"/>
      <w:r w:rsidRPr="0078715B">
        <w:rPr>
          <w:sz w:val="23"/>
          <w:szCs w:val="23"/>
        </w:rPr>
        <w:t>тыс.руб</w:t>
      </w:r>
      <w:proofErr w:type="spellEnd"/>
      <w:r w:rsidRPr="0078715B">
        <w:rPr>
          <w:sz w:val="23"/>
          <w:szCs w:val="23"/>
        </w:rPr>
        <w:t>.</w:t>
      </w:r>
      <w:r w:rsidR="00974651" w:rsidRPr="0078715B">
        <w:rPr>
          <w:sz w:val="23"/>
          <w:szCs w:val="23"/>
        </w:rPr>
        <w:t xml:space="preserve">, из них за счет средств </w:t>
      </w:r>
      <w:r w:rsidR="00262F88" w:rsidRPr="0078715B">
        <w:rPr>
          <w:sz w:val="23"/>
          <w:szCs w:val="23"/>
        </w:rPr>
        <w:t xml:space="preserve">корректировки межбюджетных трансфертов из </w:t>
      </w:r>
      <w:r w:rsidR="00974651" w:rsidRPr="0078715B">
        <w:rPr>
          <w:sz w:val="23"/>
          <w:szCs w:val="23"/>
        </w:rPr>
        <w:t xml:space="preserve">областного бюджета в объеме </w:t>
      </w:r>
      <w:r w:rsidR="00262F88" w:rsidRPr="0078715B">
        <w:rPr>
          <w:sz w:val="23"/>
          <w:szCs w:val="23"/>
        </w:rPr>
        <w:t xml:space="preserve">- </w:t>
      </w:r>
      <w:r w:rsidR="00D36996" w:rsidRPr="0078715B">
        <w:rPr>
          <w:sz w:val="23"/>
          <w:szCs w:val="23"/>
        </w:rPr>
        <w:t>65 056,9</w:t>
      </w:r>
      <w:r w:rsidR="00974651" w:rsidRPr="0078715B">
        <w:rPr>
          <w:sz w:val="23"/>
          <w:szCs w:val="23"/>
        </w:rPr>
        <w:t xml:space="preserve"> </w:t>
      </w:r>
      <w:proofErr w:type="spellStart"/>
      <w:r w:rsidR="00974651" w:rsidRPr="0078715B">
        <w:rPr>
          <w:sz w:val="23"/>
          <w:szCs w:val="23"/>
        </w:rPr>
        <w:t>тыс.руб</w:t>
      </w:r>
      <w:proofErr w:type="spellEnd"/>
      <w:r w:rsidR="00974651" w:rsidRPr="0078715B">
        <w:rPr>
          <w:sz w:val="23"/>
          <w:szCs w:val="23"/>
        </w:rPr>
        <w:t xml:space="preserve">. </w:t>
      </w:r>
      <w:r w:rsidR="00A03793" w:rsidRPr="0078715B">
        <w:rPr>
          <w:sz w:val="23"/>
          <w:szCs w:val="23"/>
        </w:rPr>
        <w:t>За счет средств местного бюджета</w:t>
      </w:r>
      <w:r w:rsidR="00974651" w:rsidRPr="0078715B">
        <w:rPr>
          <w:sz w:val="23"/>
          <w:szCs w:val="23"/>
        </w:rPr>
        <w:t xml:space="preserve"> произведены следующие изменения:</w:t>
      </w:r>
    </w:p>
    <w:p w:rsidR="006433B3" w:rsidRPr="0078715B" w:rsidRDefault="006433B3" w:rsidP="00B56017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78715B">
        <w:rPr>
          <w:sz w:val="23"/>
          <w:szCs w:val="23"/>
        </w:rPr>
        <w:t xml:space="preserve">- увеличены ассигнований на расходы по оплате труда работников органов местного самоуправления на выплаты денежной компенсации за неиспользованные дни отпуска в соответствии со ст.126 ТК РФ в части замены ежегодного оплачиваемого отпуска, превышающей 28 календарных дней, денежной компенсацией в сумме 200,9 </w:t>
      </w:r>
      <w:proofErr w:type="spellStart"/>
      <w:r w:rsidRPr="0078715B">
        <w:rPr>
          <w:sz w:val="23"/>
          <w:szCs w:val="23"/>
        </w:rPr>
        <w:t>тыс.руб</w:t>
      </w:r>
      <w:proofErr w:type="spellEnd"/>
      <w:r w:rsidRPr="0078715B">
        <w:rPr>
          <w:sz w:val="23"/>
          <w:szCs w:val="23"/>
        </w:rPr>
        <w:t>.;</w:t>
      </w:r>
    </w:p>
    <w:p w:rsidR="00F91C8C" w:rsidRPr="0078715B" w:rsidRDefault="00F91C8C" w:rsidP="00F91C8C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78715B">
        <w:rPr>
          <w:sz w:val="23"/>
          <w:szCs w:val="23"/>
        </w:rPr>
        <w:t xml:space="preserve">- увеличены ассигнования </w:t>
      </w:r>
      <w:r w:rsidR="00553239" w:rsidRPr="0078715B">
        <w:rPr>
          <w:sz w:val="23"/>
          <w:szCs w:val="23"/>
        </w:rPr>
        <w:t xml:space="preserve">на </w:t>
      </w:r>
      <w:r w:rsidR="00836C27" w:rsidRPr="0078715B">
        <w:rPr>
          <w:sz w:val="23"/>
          <w:szCs w:val="23"/>
        </w:rPr>
        <w:t xml:space="preserve">предоставление субсидий по укреплению материально-технической базы </w:t>
      </w:r>
      <w:r w:rsidRPr="0078715B">
        <w:rPr>
          <w:sz w:val="23"/>
          <w:szCs w:val="23"/>
        </w:rPr>
        <w:t xml:space="preserve">дошкольных образовательных организаций в сумме 300,0 </w:t>
      </w:r>
      <w:proofErr w:type="spellStart"/>
      <w:r w:rsidRPr="0078715B">
        <w:rPr>
          <w:sz w:val="23"/>
          <w:szCs w:val="23"/>
        </w:rPr>
        <w:t>тыс.руб</w:t>
      </w:r>
      <w:proofErr w:type="spellEnd"/>
      <w:r w:rsidRPr="0078715B">
        <w:rPr>
          <w:sz w:val="23"/>
          <w:szCs w:val="23"/>
        </w:rPr>
        <w:t>. (</w:t>
      </w:r>
      <w:r w:rsidR="00553239" w:rsidRPr="0078715B">
        <w:rPr>
          <w:sz w:val="23"/>
          <w:szCs w:val="23"/>
        </w:rPr>
        <w:t>приобретение основных средств</w:t>
      </w:r>
      <w:r w:rsidRPr="0078715B">
        <w:rPr>
          <w:sz w:val="23"/>
          <w:szCs w:val="23"/>
        </w:rPr>
        <w:t>);</w:t>
      </w:r>
    </w:p>
    <w:p w:rsidR="00F26EB1" w:rsidRPr="0078715B" w:rsidRDefault="00F26EB1" w:rsidP="00B56017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78715B">
        <w:rPr>
          <w:sz w:val="23"/>
          <w:szCs w:val="23"/>
        </w:rPr>
        <w:t xml:space="preserve">- </w:t>
      </w:r>
      <w:r w:rsidR="00A03793" w:rsidRPr="0078715B">
        <w:rPr>
          <w:sz w:val="23"/>
          <w:szCs w:val="23"/>
        </w:rPr>
        <w:t>направлены</w:t>
      </w:r>
      <w:r w:rsidRPr="0078715B">
        <w:rPr>
          <w:sz w:val="23"/>
          <w:szCs w:val="23"/>
        </w:rPr>
        <w:t xml:space="preserve"> ассигнования на </w:t>
      </w:r>
      <w:proofErr w:type="spellStart"/>
      <w:r w:rsidRPr="0078715B">
        <w:rPr>
          <w:sz w:val="23"/>
          <w:szCs w:val="23"/>
        </w:rPr>
        <w:t>софинансирование</w:t>
      </w:r>
      <w:proofErr w:type="spellEnd"/>
      <w:r w:rsidRPr="0078715B">
        <w:rPr>
          <w:sz w:val="23"/>
          <w:szCs w:val="23"/>
        </w:rPr>
        <w:t xml:space="preserve"> расходов в рамках предоставляемых межбюджетных трансфертов из областного бюджета на реализацию проектов в сфере школьного образовательного туризма для обучающихся 8-11 классов общеобразовательных организаций Мурманской области в сумме 846,7 </w:t>
      </w:r>
      <w:proofErr w:type="spellStart"/>
      <w:r w:rsidRPr="0078715B">
        <w:rPr>
          <w:sz w:val="23"/>
          <w:szCs w:val="23"/>
        </w:rPr>
        <w:t>тыс.руб</w:t>
      </w:r>
      <w:proofErr w:type="spellEnd"/>
      <w:r w:rsidRPr="0078715B">
        <w:rPr>
          <w:sz w:val="23"/>
          <w:szCs w:val="23"/>
        </w:rPr>
        <w:t>.;</w:t>
      </w:r>
    </w:p>
    <w:p w:rsidR="00535158" w:rsidRPr="0078715B" w:rsidRDefault="00535158" w:rsidP="00B56017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78715B">
        <w:rPr>
          <w:sz w:val="23"/>
          <w:szCs w:val="23"/>
        </w:rPr>
        <w:t xml:space="preserve">- увеличены расходы на проведения ремонтных работ имущества муниципальных учреждений </w:t>
      </w:r>
      <w:r w:rsidR="001A1F59" w:rsidRPr="0078715B">
        <w:rPr>
          <w:sz w:val="23"/>
          <w:szCs w:val="23"/>
        </w:rPr>
        <w:t xml:space="preserve">в сумме </w:t>
      </w:r>
      <w:r w:rsidRPr="0078715B">
        <w:rPr>
          <w:sz w:val="23"/>
          <w:szCs w:val="23"/>
        </w:rPr>
        <w:t xml:space="preserve">830,7 </w:t>
      </w:r>
      <w:proofErr w:type="spellStart"/>
      <w:r w:rsidRPr="0078715B">
        <w:rPr>
          <w:sz w:val="23"/>
          <w:szCs w:val="23"/>
        </w:rPr>
        <w:t>тыс.руб</w:t>
      </w:r>
      <w:proofErr w:type="spellEnd"/>
      <w:r w:rsidRPr="0078715B">
        <w:rPr>
          <w:sz w:val="23"/>
          <w:szCs w:val="23"/>
        </w:rPr>
        <w:t xml:space="preserve">. в целях устранения последствий </w:t>
      </w:r>
      <w:proofErr w:type="spellStart"/>
      <w:r w:rsidRPr="0078715B">
        <w:rPr>
          <w:sz w:val="23"/>
          <w:szCs w:val="23"/>
        </w:rPr>
        <w:t>залития</w:t>
      </w:r>
      <w:proofErr w:type="spellEnd"/>
      <w:r w:rsidRPr="0078715B">
        <w:rPr>
          <w:sz w:val="23"/>
          <w:szCs w:val="23"/>
        </w:rPr>
        <w:t xml:space="preserve"> корпуса МБДОУ №31;</w:t>
      </w:r>
    </w:p>
    <w:p w:rsidR="009D3C0B" w:rsidRPr="0078715B" w:rsidRDefault="009D3C0B" w:rsidP="00B56017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78715B">
        <w:rPr>
          <w:sz w:val="23"/>
          <w:szCs w:val="23"/>
        </w:rPr>
        <w:lastRenderedPageBreak/>
        <w:t xml:space="preserve">- уменьшены ассигнования по оплате труда работников Указных категорий учреждений дополнительного образования (ДЮСШ) в сумме 1 050,2 </w:t>
      </w:r>
      <w:proofErr w:type="spellStart"/>
      <w:r w:rsidRPr="0078715B">
        <w:rPr>
          <w:sz w:val="23"/>
          <w:szCs w:val="23"/>
        </w:rPr>
        <w:t>тыс.руб</w:t>
      </w:r>
      <w:proofErr w:type="spellEnd"/>
      <w:r w:rsidRPr="0078715B">
        <w:rPr>
          <w:sz w:val="23"/>
          <w:szCs w:val="23"/>
        </w:rPr>
        <w:t>. в целях приведения в соответствие установленному индикатору по заработной плате данной категории;</w:t>
      </w:r>
    </w:p>
    <w:p w:rsidR="009D3C0B" w:rsidRPr="0078715B" w:rsidRDefault="009D3C0B" w:rsidP="00B56017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78715B">
        <w:rPr>
          <w:sz w:val="23"/>
          <w:szCs w:val="23"/>
        </w:rPr>
        <w:t xml:space="preserve">- уменьшены ассигнования по компенсации расходов на оплату стоимости проезда и провоза багажа к месту использования отпуска и обратно работникам организаций, подведомственных Управлению образования в сумме 1 142,6 </w:t>
      </w:r>
      <w:proofErr w:type="spellStart"/>
      <w:r w:rsidRPr="0078715B">
        <w:rPr>
          <w:sz w:val="23"/>
          <w:szCs w:val="23"/>
        </w:rPr>
        <w:t>тыс.руб</w:t>
      </w:r>
      <w:proofErr w:type="spellEnd"/>
      <w:r w:rsidRPr="0078715B">
        <w:rPr>
          <w:sz w:val="23"/>
          <w:szCs w:val="23"/>
        </w:rPr>
        <w:t>. в связи со сложившейся экономией;</w:t>
      </w:r>
    </w:p>
    <w:p w:rsidR="00535158" w:rsidRPr="0078715B" w:rsidRDefault="00535158" w:rsidP="00B56017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78715B">
        <w:rPr>
          <w:sz w:val="23"/>
          <w:szCs w:val="23"/>
        </w:rPr>
        <w:t xml:space="preserve">- уменьшены ассигнования на выплаты стипендий и премий одаренным детям и учащейся </w:t>
      </w:r>
      <w:proofErr w:type="gramStart"/>
      <w:r w:rsidRPr="0078715B">
        <w:rPr>
          <w:sz w:val="23"/>
          <w:szCs w:val="23"/>
        </w:rPr>
        <w:t>молодежи</w:t>
      </w:r>
      <w:proofErr w:type="gramEnd"/>
      <w:r w:rsidRPr="0078715B">
        <w:rPr>
          <w:sz w:val="23"/>
          <w:szCs w:val="23"/>
        </w:rPr>
        <w:t xml:space="preserve"> ЗАТО г. Североморск, добившихся высоких результатов в сумме 57,6 </w:t>
      </w:r>
      <w:proofErr w:type="spellStart"/>
      <w:r w:rsidRPr="0078715B">
        <w:rPr>
          <w:sz w:val="23"/>
          <w:szCs w:val="23"/>
        </w:rPr>
        <w:t>тыс.руб</w:t>
      </w:r>
      <w:proofErr w:type="spellEnd"/>
      <w:r w:rsidRPr="0078715B">
        <w:rPr>
          <w:sz w:val="23"/>
          <w:szCs w:val="23"/>
        </w:rPr>
        <w:t>.</w:t>
      </w:r>
      <w:r w:rsidR="006A1623" w:rsidRPr="0078715B">
        <w:rPr>
          <w:sz w:val="23"/>
          <w:szCs w:val="23"/>
        </w:rPr>
        <w:t xml:space="preserve"> в связи с изменением количества номинантов</w:t>
      </w:r>
      <w:r w:rsidRPr="0078715B">
        <w:rPr>
          <w:sz w:val="23"/>
          <w:szCs w:val="23"/>
        </w:rPr>
        <w:t>;</w:t>
      </w:r>
    </w:p>
    <w:p w:rsidR="00535158" w:rsidRPr="0078715B" w:rsidRDefault="00535158" w:rsidP="00B56017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78715B">
        <w:rPr>
          <w:sz w:val="23"/>
          <w:szCs w:val="23"/>
        </w:rPr>
        <w:t>- увеличены ассигнования на в</w:t>
      </w:r>
      <w:r w:rsidR="003D160B" w:rsidRPr="0078715B">
        <w:rPr>
          <w:sz w:val="23"/>
          <w:szCs w:val="23"/>
        </w:rPr>
        <w:t>ыявление и поддержку</w:t>
      </w:r>
      <w:r w:rsidRPr="0078715B">
        <w:rPr>
          <w:sz w:val="23"/>
          <w:szCs w:val="23"/>
        </w:rPr>
        <w:t xml:space="preserve"> молодых талантов в сумме 120,4 </w:t>
      </w:r>
      <w:proofErr w:type="spellStart"/>
      <w:r w:rsidRPr="0078715B">
        <w:rPr>
          <w:sz w:val="23"/>
          <w:szCs w:val="23"/>
        </w:rPr>
        <w:t>тыс.руб</w:t>
      </w:r>
      <w:proofErr w:type="spellEnd"/>
      <w:r w:rsidRPr="0078715B">
        <w:rPr>
          <w:sz w:val="23"/>
          <w:szCs w:val="23"/>
        </w:rPr>
        <w:t xml:space="preserve">. для организации проведения новогодних мероприятий (Губернаторские елки);    </w:t>
      </w:r>
    </w:p>
    <w:p w:rsidR="00535158" w:rsidRPr="0078715B" w:rsidRDefault="0055023C" w:rsidP="00B56017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78715B">
        <w:rPr>
          <w:sz w:val="23"/>
          <w:szCs w:val="23"/>
        </w:rPr>
        <w:t xml:space="preserve">-  уменьшены ассигнования на организацию и финансовое обеспечение трудовых бригад школьников в сумме 7445,1 </w:t>
      </w:r>
      <w:proofErr w:type="spellStart"/>
      <w:r w:rsidRPr="0078715B">
        <w:rPr>
          <w:sz w:val="23"/>
          <w:szCs w:val="23"/>
        </w:rPr>
        <w:t>тыс.руб</w:t>
      </w:r>
      <w:proofErr w:type="spellEnd"/>
      <w:r w:rsidRPr="0078715B">
        <w:rPr>
          <w:sz w:val="23"/>
          <w:szCs w:val="23"/>
        </w:rPr>
        <w:t>. в связи с осуществлением выплат н</w:t>
      </w:r>
      <w:r w:rsidR="003D160B" w:rsidRPr="0078715B">
        <w:rPr>
          <w:sz w:val="23"/>
          <w:szCs w:val="23"/>
        </w:rPr>
        <w:t>а</w:t>
      </w:r>
      <w:r w:rsidRPr="0078715B">
        <w:rPr>
          <w:sz w:val="23"/>
          <w:szCs w:val="23"/>
        </w:rPr>
        <w:t xml:space="preserve"> указанные расходы за счет средств областного бюджета </w:t>
      </w:r>
      <w:r w:rsidR="00EE0915" w:rsidRPr="0078715B">
        <w:rPr>
          <w:sz w:val="23"/>
          <w:szCs w:val="23"/>
        </w:rPr>
        <w:t>в рамках</w:t>
      </w:r>
      <w:r w:rsidRPr="0078715B">
        <w:rPr>
          <w:sz w:val="23"/>
          <w:szCs w:val="23"/>
        </w:rPr>
        <w:t xml:space="preserve"> проведени</w:t>
      </w:r>
      <w:r w:rsidR="00EE0915" w:rsidRPr="0078715B">
        <w:rPr>
          <w:sz w:val="23"/>
          <w:szCs w:val="23"/>
        </w:rPr>
        <w:t>я</w:t>
      </w:r>
      <w:r w:rsidRPr="0078715B">
        <w:rPr>
          <w:sz w:val="23"/>
          <w:szCs w:val="23"/>
        </w:rPr>
        <w:t xml:space="preserve"> временных общественно полезных работ;</w:t>
      </w:r>
    </w:p>
    <w:p w:rsidR="00B56017" w:rsidRPr="0078715B" w:rsidRDefault="0055023C" w:rsidP="00B56017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78715B">
        <w:rPr>
          <w:sz w:val="23"/>
          <w:szCs w:val="23"/>
        </w:rPr>
        <w:t xml:space="preserve">- уменьшены ассигнования на проведение мероприятий в рамках отдыха и оздоровления детей в оздоровительных организациях, расположенных на территории Мурманской области на сумму 62,8 </w:t>
      </w:r>
      <w:proofErr w:type="spellStart"/>
      <w:r w:rsidRPr="0078715B">
        <w:rPr>
          <w:sz w:val="23"/>
          <w:szCs w:val="23"/>
        </w:rPr>
        <w:t>тыс.руб</w:t>
      </w:r>
      <w:proofErr w:type="spellEnd"/>
      <w:r w:rsidRPr="0078715B">
        <w:rPr>
          <w:sz w:val="23"/>
          <w:szCs w:val="23"/>
        </w:rPr>
        <w:t>.</w:t>
      </w:r>
      <w:r w:rsidR="006A1623" w:rsidRPr="0078715B">
        <w:rPr>
          <w:sz w:val="23"/>
          <w:szCs w:val="23"/>
        </w:rPr>
        <w:t xml:space="preserve"> по</w:t>
      </w:r>
      <w:r w:rsidRPr="0078715B">
        <w:rPr>
          <w:sz w:val="23"/>
          <w:szCs w:val="23"/>
        </w:rPr>
        <w:t xml:space="preserve"> результатам </w:t>
      </w:r>
      <w:r w:rsidR="00EE0915" w:rsidRPr="0078715B">
        <w:rPr>
          <w:sz w:val="23"/>
          <w:szCs w:val="23"/>
        </w:rPr>
        <w:t xml:space="preserve">сложившейся </w:t>
      </w:r>
      <w:r w:rsidR="006A1623" w:rsidRPr="0078715B">
        <w:rPr>
          <w:sz w:val="23"/>
          <w:szCs w:val="23"/>
        </w:rPr>
        <w:t>экономии на транспорт</w:t>
      </w:r>
      <w:r w:rsidR="00217F90" w:rsidRPr="0078715B">
        <w:rPr>
          <w:sz w:val="23"/>
          <w:szCs w:val="23"/>
        </w:rPr>
        <w:t>ные перевозки;</w:t>
      </w:r>
    </w:p>
    <w:p w:rsidR="001E3F77" w:rsidRPr="0078715B" w:rsidRDefault="001E3F77" w:rsidP="00B56017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78715B">
        <w:rPr>
          <w:sz w:val="23"/>
          <w:szCs w:val="23"/>
        </w:rPr>
        <w:t xml:space="preserve">- уменьшены ассигнования на </w:t>
      </w:r>
      <w:proofErr w:type="spellStart"/>
      <w:r w:rsidRPr="0078715B">
        <w:rPr>
          <w:sz w:val="23"/>
          <w:szCs w:val="23"/>
        </w:rPr>
        <w:t>софиннасирование</w:t>
      </w:r>
      <w:proofErr w:type="spellEnd"/>
      <w:r w:rsidRPr="0078715B">
        <w:rPr>
          <w:sz w:val="23"/>
          <w:szCs w:val="23"/>
        </w:rPr>
        <w:t xml:space="preserve"> субсидии по организации и предоставлению бесплатного горячего питания обучающихся, получающих начальное общее образование в общей сумме 110,3 </w:t>
      </w:r>
      <w:proofErr w:type="spellStart"/>
      <w:r w:rsidRPr="0078715B">
        <w:rPr>
          <w:sz w:val="23"/>
          <w:szCs w:val="23"/>
        </w:rPr>
        <w:t>тыс.руб</w:t>
      </w:r>
      <w:proofErr w:type="spellEnd"/>
      <w:r w:rsidRPr="0078715B">
        <w:rPr>
          <w:sz w:val="23"/>
          <w:szCs w:val="23"/>
        </w:rPr>
        <w:t>. в связи с сокращением средств предоставляемых из субъекта РФ;</w:t>
      </w:r>
    </w:p>
    <w:p w:rsidR="001E3F77" w:rsidRPr="0078715B" w:rsidRDefault="001E3F77" w:rsidP="00B56017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78715B">
        <w:rPr>
          <w:sz w:val="23"/>
          <w:szCs w:val="23"/>
        </w:rPr>
        <w:t xml:space="preserve">- перераспределены ассигнования по субсидии, направляемой на оплату труда и начисления на выплаты по оплате труда работникам дошкольных и организаций дополнительного образования (получатели доплаты до МРОТ) </w:t>
      </w:r>
      <w:r w:rsidR="00414559" w:rsidRPr="0078715B">
        <w:rPr>
          <w:sz w:val="23"/>
          <w:szCs w:val="23"/>
        </w:rPr>
        <w:t xml:space="preserve">в части уточнения КБК </w:t>
      </w:r>
      <w:r w:rsidRPr="0078715B">
        <w:rPr>
          <w:sz w:val="23"/>
          <w:szCs w:val="23"/>
        </w:rPr>
        <w:t xml:space="preserve">между средствами областного и местного бюджета </w:t>
      </w:r>
      <w:r w:rsidR="00414559" w:rsidRPr="0078715B">
        <w:rPr>
          <w:sz w:val="23"/>
          <w:szCs w:val="23"/>
        </w:rPr>
        <w:t xml:space="preserve">на сумму 3 074,7 </w:t>
      </w:r>
      <w:proofErr w:type="spellStart"/>
      <w:r w:rsidR="00414559" w:rsidRPr="0078715B">
        <w:rPr>
          <w:sz w:val="23"/>
          <w:szCs w:val="23"/>
        </w:rPr>
        <w:t>тыс.руб</w:t>
      </w:r>
      <w:proofErr w:type="spellEnd"/>
      <w:r w:rsidR="00414559" w:rsidRPr="0078715B">
        <w:rPr>
          <w:sz w:val="23"/>
          <w:szCs w:val="23"/>
        </w:rPr>
        <w:t>.</w:t>
      </w:r>
    </w:p>
    <w:p w:rsidR="00217F90" w:rsidRPr="0078715B" w:rsidRDefault="00217F90" w:rsidP="00B56017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78715B">
        <w:rPr>
          <w:sz w:val="23"/>
          <w:szCs w:val="23"/>
        </w:rPr>
        <w:t xml:space="preserve">- </w:t>
      </w:r>
      <w:r w:rsidR="00F65CF8" w:rsidRPr="0078715B">
        <w:rPr>
          <w:sz w:val="23"/>
          <w:szCs w:val="23"/>
        </w:rPr>
        <w:t xml:space="preserve">перераспределены ассигнования по субвенции на </w:t>
      </w:r>
      <w:r w:rsidRPr="0078715B">
        <w:rPr>
          <w:sz w:val="23"/>
          <w:szCs w:val="23"/>
        </w:rPr>
        <w:t>реализаци</w:t>
      </w:r>
      <w:r w:rsidR="00F65CF8" w:rsidRPr="0078715B">
        <w:rPr>
          <w:sz w:val="23"/>
          <w:szCs w:val="23"/>
        </w:rPr>
        <w:t>ю</w:t>
      </w:r>
      <w:r w:rsidRPr="0078715B">
        <w:rPr>
          <w:sz w:val="23"/>
          <w:szCs w:val="23"/>
        </w:rPr>
        <w:t xml:space="preserve"> ЗМО "О наделении органов местного самоуправления муниципальных образований со статусом городского округа, муниципального округа и муниципального района отдельными государственными полномочиями по опеке и попечительству в отношении несовершеннолетних" </w:t>
      </w:r>
      <w:r w:rsidR="00F65CF8" w:rsidRPr="0078715B">
        <w:rPr>
          <w:sz w:val="23"/>
          <w:szCs w:val="23"/>
        </w:rPr>
        <w:t xml:space="preserve">на сумму 177,7 </w:t>
      </w:r>
      <w:proofErr w:type="spellStart"/>
      <w:r w:rsidR="00F65CF8" w:rsidRPr="0078715B">
        <w:rPr>
          <w:sz w:val="23"/>
          <w:szCs w:val="23"/>
        </w:rPr>
        <w:t>тыс.руб</w:t>
      </w:r>
      <w:proofErr w:type="spellEnd"/>
      <w:r w:rsidR="00F65CF8" w:rsidRPr="0078715B">
        <w:rPr>
          <w:sz w:val="23"/>
          <w:szCs w:val="23"/>
        </w:rPr>
        <w:t xml:space="preserve">. в связи с необходимостью приобретения архивных металлических шкафов для хранения документов и установки лицензированного программного обеспечения </w:t>
      </w:r>
      <w:proofErr w:type="spellStart"/>
      <w:r w:rsidR="00F65CF8" w:rsidRPr="0078715B">
        <w:rPr>
          <w:sz w:val="23"/>
          <w:szCs w:val="23"/>
        </w:rPr>
        <w:t>АстроЛинукс</w:t>
      </w:r>
      <w:proofErr w:type="spellEnd"/>
      <w:r w:rsidR="00F65CF8" w:rsidRPr="0078715B">
        <w:rPr>
          <w:sz w:val="23"/>
          <w:szCs w:val="23"/>
        </w:rPr>
        <w:t>.</w:t>
      </w:r>
    </w:p>
    <w:p w:rsidR="006A1623" w:rsidRPr="0078715B" w:rsidRDefault="006A1623" w:rsidP="00B56017">
      <w:pPr>
        <w:tabs>
          <w:tab w:val="left" w:pos="0"/>
        </w:tabs>
        <w:ind w:firstLine="720"/>
        <w:jc w:val="both"/>
        <w:rPr>
          <w:sz w:val="23"/>
          <w:szCs w:val="23"/>
        </w:rPr>
      </w:pPr>
    </w:p>
    <w:p w:rsidR="00066287" w:rsidRPr="0078715B" w:rsidRDefault="00B56017" w:rsidP="00066287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78715B">
        <w:rPr>
          <w:b/>
          <w:sz w:val="23"/>
          <w:szCs w:val="23"/>
        </w:rPr>
        <w:t>Муниципальная программа</w:t>
      </w:r>
      <w:r w:rsidRPr="0078715B">
        <w:rPr>
          <w:sz w:val="23"/>
          <w:szCs w:val="23"/>
        </w:rPr>
        <w:t xml:space="preserve"> </w:t>
      </w:r>
      <w:r w:rsidRPr="0078715B">
        <w:rPr>
          <w:b/>
          <w:sz w:val="23"/>
          <w:szCs w:val="23"/>
        </w:rPr>
        <w:t>"</w:t>
      </w:r>
      <w:proofErr w:type="gramStart"/>
      <w:r w:rsidRPr="0078715B">
        <w:rPr>
          <w:b/>
          <w:sz w:val="23"/>
          <w:szCs w:val="23"/>
        </w:rPr>
        <w:t>Культура</w:t>
      </w:r>
      <w:proofErr w:type="gramEnd"/>
      <w:r w:rsidRPr="0078715B">
        <w:rPr>
          <w:b/>
          <w:sz w:val="23"/>
          <w:szCs w:val="23"/>
        </w:rPr>
        <w:t xml:space="preserve"> ЗАТО г. Североморск".</w:t>
      </w:r>
      <w:r w:rsidRPr="0078715B">
        <w:rPr>
          <w:sz w:val="23"/>
          <w:szCs w:val="23"/>
        </w:rPr>
        <w:t xml:space="preserve"> Общий объем расходов </w:t>
      </w:r>
      <w:r w:rsidR="00F26EB1" w:rsidRPr="0078715B">
        <w:rPr>
          <w:sz w:val="23"/>
          <w:szCs w:val="23"/>
        </w:rPr>
        <w:t xml:space="preserve">уменьшен </w:t>
      </w:r>
      <w:r w:rsidRPr="0078715B">
        <w:rPr>
          <w:sz w:val="23"/>
          <w:szCs w:val="23"/>
        </w:rPr>
        <w:t xml:space="preserve">на сумму </w:t>
      </w:r>
      <w:r w:rsidR="00FC0F3F" w:rsidRPr="0078715B">
        <w:rPr>
          <w:sz w:val="23"/>
          <w:szCs w:val="23"/>
        </w:rPr>
        <w:t>6 </w:t>
      </w:r>
      <w:r w:rsidR="00E532F4" w:rsidRPr="0078715B">
        <w:rPr>
          <w:sz w:val="23"/>
          <w:szCs w:val="23"/>
        </w:rPr>
        <w:t>3</w:t>
      </w:r>
      <w:r w:rsidR="00FC0F3F" w:rsidRPr="0078715B">
        <w:rPr>
          <w:sz w:val="23"/>
          <w:szCs w:val="23"/>
        </w:rPr>
        <w:t>81,5</w:t>
      </w:r>
      <w:r w:rsidRPr="0078715B">
        <w:rPr>
          <w:sz w:val="23"/>
          <w:szCs w:val="23"/>
        </w:rPr>
        <w:t xml:space="preserve"> </w:t>
      </w:r>
      <w:proofErr w:type="spellStart"/>
      <w:r w:rsidRPr="0078715B">
        <w:rPr>
          <w:sz w:val="23"/>
          <w:szCs w:val="23"/>
        </w:rPr>
        <w:t>тыс.руб</w:t>
      </w:r>
      <w:proofErr w:type="spellEnd"/>
      <w:r w:rsidRPr="0078715B">
        <w:rPr>
          <w:sz w:val="23"/>
          <w:szCs w:val="23"/>
        </w:rPr>
        <w:t>.</w:t>
      </w:r>
      <w:r w:rsidR="008613A1" w:rsidRPr="0078715B">
        <w:rPr>
          <w:sz w:val="23"/>
          <w:szCs w:val="23"/>
        </w:rPr>
        <w:t xml:space="preserve">, </w:t>
      </w:r>
      <w:r w:rsidR="00F26EB1" w:rsidRPr="0078715B">
        <w:rPr>
          <w:sz w:val="23"/>
          <w:szCs w:val="23"/>
        </w:rPr>
        <w:t xml:space="preserve">из них за счет средств корректировки межбюджетных трансфертов из областного бюджета в объеме – 3 074,7 </w:t>
      </w:r>
      <w:proofErr w:type="spellStart"/>
      <w:r w:rsidR="00F26EB1" w:rsidRPr="0078715B">
        <w:rPr>
          <w:sz w:val="23"/>
          <w:szCs w:val="23"/>
        </w:rPr>
        <w:t>тыс.руб</w:t>
      </w:r>
      <w:proofErr w:type="spellEnd"/>
      <w:r w:rsidR="00F26EB1" w:rsidRPr="0078715B">
        <w:rPr>
          <w:sz w:val="23"/>
          <w:szCs w:val="23"/>
        </w:rPr>
        <w:t xml:space="preserve">. </w:t>
      </w:r>
      <w:r w:rsidR="008B2202" w:rsidRPr="0078715B">
        <w:rPr>
          <w:sz w:val="23"/>
          <w:szCs w:val="23"/>
        </w:rPr>
        <w:t>За счет средств местного</w:t>
      </w:r>
      <w:r w:rsidR="00066287" w:rsidRPr="0078715B">
        <w:rPr>
          <w:sz w:val="23"/>
          <w:szCs w:val="23"/>
        </w:rPr>
        <w:t xml:space="preserve"> произведены следующие изменения:</w:t>
      </w:r>
    </w:p>
    <w:p w:rsidR="00FC0F3F" w:rsidRPr="0078715B" w:rsidRDefault="00FC0F3F" w:rsidP="00066287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78715B">
        <w:rPr>
          <w:sz w:val="23"/>
          <w:szCs w:val="23"/>
        </w:rPr>
        <w:t xml:space="preserve">- увеличены бюджетные ассигнования на финансовое обеспечение выполнения муниципального задания учреждений дополнительного образования в сумме 542,2 </w:t>
      </w:r>
      <w:proofErr w:type="spellStart"/>
      <w:r w:rsidRPr="0078715B">
        <w:rPr>
          <w:sz w:val="23"/>
          <w:szCs w:val="23"/>
        </w:rPr>
        <w:t>тыс.руб</w:t>
      </w:r>
      <w:proofErr w:type="spellEnd"/>
      <w:r w:rsidRPr="0078715B">
        <w:rPr>
          <w:sz w:val="23"/>
          <w:szCs w:val="23"/>
        </w:rPr>
        <w:t xml:space="preserve">. в части расходов на содержания имущества </w:t>
      </w:r>
      <w:r w:rsidR="00174F09" w:rsidRPr="0078715B">
        <w:rPr>
          <w:sz w:val="23"/>
          <w:szCs w:val="23"/>
        </w:rPr>
        <w:t>в связи с</w:t>
      </w:r>
      <w:r w:rsidRPr="0078715B">
        <w:rPr>
          <w:sz w:val="23"/>
          <w:szCs w:val="23"/>
        </w:rPr>
        <w:t xml:space="preserve"> увеличени</w:t>
      </w:r>
      <w:r w:rsidR="00174F09" w:rsidRPr="0078715B">
        <w:rPr>
          <w:sz w:val="23"/>
          <w:szCs w:val="23"/>
        </w:rPr>
        <w:t>ем</w:t>
      </w:r>
      <w:r w:rsidRPr="0078715B">
        <w:rPr>
          <w:sz w:val="23"/>
          <w:szCs w:val="23"/>
        </w:rPr>
        <w:t xml:space="preserve"> стоимости на организацию услуг контрольно-пропускного режима учреждений; </w:t>
      </w:r>
    </w:p>
    <w:p w:rsidR="00E532F4" w:rsidRPr="0078715B" w:rsidRDefault="00E532F4" w:rsidP="00066287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78715B">
        <w:rPr>
          <w:sz w:val="23"/>
          <w:szCs w:val="23"/>
        </w:rPr>
        <w:t xml:space="preserve">- увеличены бюджетные ассигнования на финансовое обеспечение выполнения муниципального задания учреждений культуры в сумме 300,0 </w:t>
      </w:r>
      <w:proofErr w:type="spellStart"/>
      <w:r w:rsidRPr="0078715B">
        <w:rPr>
          <w:sz w:val="23"/>
          <w:szCs w:val="23"/>
        </w:rPr>
        <w:t>тыс.руб</w:t>
      </w:r>
      <w:proofErr w:type="spellEnd"/>
      <w:r w:rsidRPr="0078715B">
        <w:rPr>
          <w:sz w:val="23"/>
          <w:szCs w:val="23"/>
        </w:rPr>
        <w:t xml:space="preserve">. в части расходов на проведение праздничных </w:t>
      </w:r>
      <w:r w:rsidR="003E3E4E" w:rsidRPr="0078715B">
        <w:rPr>
          <w:sz w:val="23"/>
          <w:szCs w:val="23"/>
        </w:rPr>
        <w:t xml:space="preserve">новогодних </w:t>
      </w:r>
      <w:r w:rsidRPr="0078715B">
        <w:rPr>
          <w:sz w:val="23"/>
          <w:szCs w:val="23"/>
        </w:rPr>
        <w:t>мероприятий для детей;</w:t>
      </w:r>
    </w:p>
    <w:p w:rsidR="00CF73D6" w:rsidRDefault="00CF73D6" w:rsidP="00CF73D6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78715B">
        <w:rPr>
          <w:sz w:val="23"/>
          <w:szCs w:val="23"/>
        </w:rPr>
        <w:t xml:space="preserve">- уменьшены </w:t>
      </w:r>
      <w:r w:rsidR="00457333" w:rsidRPr="0078715B">
        <w:rPr>
          <w:sz w:val="23"/>
          <w:szCs w:val="23"/>
        </w:rPr>
        <w:t>ассигнования</w:t>
      </w:r>
      <w:r w:rsidRPr="0078715B">
        <w:rPr>
          <w:sz w:val="23"/>
          <w:szCs w:val="23"/>
        </w:rPr>
        <w:t xml:space="preserve"> по компенсации расходов на оплату стоимости проезда и провоза багажа к месту использования отпуска и обратно работник</w:t>
      </w:r>
      <w:r w:rsidR="00EE0915" w:rsidRPr="0078715B">
        <w:rPr>
          <w:sz w:val="23"/>
          <w:szCs w:val="23"/>
        </w:rPr>
        <w:t>ам</w:t>
      </w:r>
      <w:r w:rsidRPr="0078715B">
        <w:rPr>
          <w:sz w:val="23"/>
          <w:szCs w:val="23"/>
        </w:rPr>
        <w:t xml:space="preserve"> организаций, подведомственных Управлению культуры в сумме 2</w:t>
      </w:r>
      <w:r w:rsidR="0062190A">
        <w:rPr>
          <w:sz w:val="23"/>
          <w:szCs w:val="23"/>
        </w:rPr>
        <w:t> </w:t>
      </w:r>
      <w:r w:rsidR="00AC1685" w:rsidRPr="0078715B">
        <w:rPr>
          <w:sz w:val="23"/>
          <w:szCs w:val="23"/>
        </w:rPr>
        <w:t>73</w:t>
      </w:r>
      <w:r w:rsidR="0062190A">
        <w:rPr>
          <w:sz w:val="23"/>
          <w:szCs w:val="23"/>
        </w:rPr>
        <w:t>0,9</w:t>
      </w:r>
      <w:r w:rsidRPr="0078715B">
        <w:rPr>
          <w:sz w:val="23"/>
          <w:szCs w:val="23"/>
        </w:rPr>
        <w:t xml:space="preserve"> </w:t>
      </w:r>
      <w:proofErr w:type="spellStart"/>
      <w:r w:rsidRPr="0078715B">
        <w:rPr>
          <w:sz w:val="23"/>
          <w:szCs w:val="23"/>
        </w:rPr>
        <w:t>тыс.руб</w:t>
      </w:r>
      <w:proofErr w:type="spellEnd"/>
      <w:r w:rsidRPr="0078715B">
        <w:rPr>
          <w:sz w:val="23"/>
          <w:szCs w:val="23"/>
        </w:rPr>
        <w:t>. в связи со сложившейся экономией;</w:t>
      </w:r>
    </w:p>
    <w:p w:rsidR="0062190A" w:rsidRPr="0078715B" w:rsidRDefault="0062190A" w:rsidP="00CF73D6">
      <w:pPr>
        <w:tabs>
          <w:tab w:val="left" w:pos="0"/>
        </w:tabs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уменьшены ассигнования на </w:t>
      </w:r>
      <w:r w:rsidRPr="0062190A">
        <w:rPr>
          <w:sz w:val="23"/>
          <w:szCs w:val="23"/>
        </w:rPr>
        <w:t>ремонт имущества учреждений</w:t>
      </w:r>
      <w:r>
        <w:rPr>
          <w:sz w:val="23"/>
          <w:szCs w:val="23"/>
        </w:rPr>
        <w:t xml:space="preserve"> культуры в объеме 2,4 </w:t>
      </w:r>
      <w:proofErr w:type="spellStart"/>
      <w:r>
        <w:rPr>
          <w:sz w:val="23"/>
          <w:szCs w:val="23"/>
        </w:rPr>
        <w:t>тыс.руб</w:t>
      </w:r>
      <w:proofErr w:type="spellEnd"/>
      <w:r>
        <w:rPr>
          <w:sz w:val="23"/>
          <w:szCs w:val="23"/>
        </w:rPr>
        <w:t>. на сумму сложившейся экономии по результатам проведения конкурентных процедур</w:t>
      </w:r>
      <w:r>
        <w:t>;</w:t>
      </w:r>
    </w:p>
    <w:p w:rsidR="00267989" w:rsidRPr="0078715B" w:rsidRDefault="00267989" w:rsidP="00CF73D6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78715B">
        <w:rPr>
          <w:sz w:val="23"/>
          <w:szCs w:val="23"/>
        </w:rPr>
        <w:t xml:space="preserve">- уменьшены ассигнования по оплате труда работников Указных категорий учреждений дополнительного образования и культуры в сумме 4 450,2 </w:t>
      </w:r>
      <w:proofErr w:type="spellStart"/>
      <w:r w:rsidRPr="0078715B">
        <w:rPr>
          <w:sz w:val="23"/>
          <w:szCs w:val="23"/>
        </w:rPr>
        <w:t>тыс.руб</w:t>
      </w:r>
      <w:proofErr w:type="spellEnd"/>
      <w:r w:rsidRPr="0078715B">
        <w:rPr>
          <w:sz w:val="23"/>
          <w:szCs w:val="23"/>
        </w:rPr>
        <w:t>. в целях приведения в соответствие установленному индикатору по заработной плате данной категории;</w:t>
      </w:r>
    </w:p>
    <w:p w:rsidR="00CF73D6" w:rsidRPr="0078715B" w:rsidRDefault="00D23043" w:rsidP="00066287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78715B">
        <w:rPr>
          <w:sz w:val="23"/>
          <w:szCs w:val="23"/>
        </w:rPr>
        <w:t xml:space="preserve">- </w:t>
      </w:r>
      <w:r w:rsidR="00457333" w:rsidRPr="0078715B">
        <w:rPr>
          <w:sz w:val="23"/>
          <w:szCs w:val="23"/>
        </w:rPr>
        <w:t>уменьшены ассигнования на р</w:t>
      </w:r>
      <w:r w:rsidRPr="0078715B">
        <w:rPr>
          <w:sz w:val="23"/>
          <w:szCs w:val="23"/>
        </w:rPr>
        <w:t>асходы, связанные с проведением праздничных общегородских мероприятий</w:t>
      </w:r>
      <w:r w:rsidR="00457333" w:rsidRPr="0078715B">
        <w:rPr>
          <w:sz w:val="23"/>
          <w:szCs w:val="23"/>
        </w:rPr>
        <w:t xml:space="preserve"> в </w:t>
      </w:r>
      <w:r w:rsidR="00EE0915" w:rsidRPr="0078715B">
        <w:rPr>
          <w:sz w:val="23"/>
          <w:szCs w:val="23"/>
        </w:rPr>
        <w:t>объеме</w:t>
      </w:r>
      <w:r w:rsidR="00457333" w:rsidRPr="0078715B">
        <w:rPr>
          <w:sz w:val="23"/>
          <w:szCs w:val="23"/>
        </w:rPr>
        <w:t xml:space="preserve"> 4,</w:t>
      </w:r>
      <w:r w:rsidR="00843CFF" w:rsidRPr="0078715B">
        <w:rPr>
          <w:sz w:val="23"/>
          <w:szCs w:val="23"/>
        </w:rPr>
        <w:t>2</w:t>
      </w:r>
      <w:r w:rsidR="00457333" w:rsidRPr="0078715B">
        <w:rPr>
          <w:sz w:val="23"/>
          <w:szCs w:val="23"/>
        </w:rPr>
        <w:t xml:space="preserve"> </w:t>
      </w:r>
      <w:proofErr w:type="spellStart"/>
      <w:r w:rsidR="00457333" w:rsidRPr="0078715B">
        <w:rPr>
          <w:sz w:val="23"/>
          <w:szCs w:val="23"/>
        </w:rPr>
        <w:t>тыс.руб</w:t>
      </w:r>
      <w:proofErr w:type="spellEnd"/>
      <w:r w:rsidR="00457333" w:rsidRPr="0078715B">
        <w:rPr>
          <w:sz w:val="23"/>
          <w:szCs w:val="23"/>
        </w:rPr>
        <w:t>.</w:t>
      </w:r>
      <w:r w:rsidR="001E2C66" w:rsidRPr="0078715B">
        <w:rPr>
          <w:sz w:val="23"/>
          <w:szCs w:val="23"/>
        </w:rPr>
        <w:t xml:space="preserve"> на сумму сложившейся экономии по результатам конкурентных процедур по обеспечению проведения мероприятий к Дню ВМФ</w:t>
      </w:r>
      <w:r w:rsidR="00457333" w:rsidRPr="0078715B">
        <w:rPr>
          <w:sz w:val="23"/>
          <w:szCs w:val="23"/>
        </w:rPr>
        <w:t>;</w:t>
      </w:r>
    </w:p>
    <w:p w:rsidR="00457333" w:rsidRPr="0078715B" w:rsidRDefault="00457333" w:rsidP="00066287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78715B">
        <w:rPr>
          <w:sz w:val="23"/>
          <w:szCs w:val="23"/>
        </w:rPr>
        <w:lastRenderedPageBreak/>
        <w:t xml:space="preserve">- </w:t>
      </w:r>
      <w:r w:rsidR="00843CFF" w:rsidRPr="0078715B">
        <w:rPr>
          <w:sz w:val="23"/>
          <w:szCs w:val="23"/>
        </w:rPr>
        <w:t xml:space="preserve">уменьшены ассигнования на выплаты стипендий и премий одаренным детям и учащейся </w:t>
      </w:r>
      <w:proofErr w:type="gramStart"/>
      <w:r w:rsidR="00843CFF" w:rsidRPr="0078715B">
        <w:rPr>
          <w:sz w:val="23"/>
          <w:szCs w:val="23"/>
        </w:rPr>
        <w:t>молодежи</w:t>
      </w:r>
      <w:proofErr w:type="gramEnd"/>
      <w:r w:rsidR="00843CFF" w:rsidRPr="0078715B">
        <w:rPr>
          <w:sz w:val="23"/>
          <w:szCs w:val="23"/>
        </w:rPr>
        <w:t xml:space="preserve"> ЗАТО г. Североморск, добившихся высоких результатов в сумме 36,0 </w:t>
      </w:r>
      <w:proofErr w:type="spellStart"/>
      <w:r w:rsidR="00843CFF" w:rsidRPr="0078715B">
        <w:rPr>
          <w:sz w:val="23"/>
          <w:szCs w:val="23"/>
        </w:rPr>
        <w:t>тыс.руб</w:t>
      </w:r>
      <w:proofErr w:type="spellEnd"/>
      <w:r w:rsidR="00843CFF" w:rsidRPr="0078715B">
        <w:rPr>
          <w:sz w:val="23"/>
          <w:szCs w:val="23"/>
        </w:rPr>
        <w:t>.</w:t>
      </w:r>
      <w:r w:rsidR="001E2C66" w:rsidRPr="0078715B">
        <w:rPr>
          <w:sz w:val="23"/>
          <w:szCs w:val="23"/>
        </w:rPr>
        <w:t xml:space="preserve"> в связи с изменением количества номинантов</w:t>
      </w:r>
      <w:r w:rsidR="00FC0F3F" w:rsidRPr="0078715B">
        <w:rPr>
          <w:sz w:val="23"/>
          <w:szCs w:val="23"/>
        </w:rPr>
        <w:t>;</w:t>
      </w:r>
    </w:p>
    <w:p w:rsidR="00CF73D6" w:rsidRPr="0078715B" w:rsidRDefault="00CF73D6" w:rsidP="00066287">
      <w:pPr>
        <w:tabs>
          <w:tab w:val="left" w:pos="0"/>
        </w:tabs>
        <w:ind w:firstLine="720"/>
        <w:jc w:val="both"/>
        <w:rPr>
          <w:sz w:val="23"/>
          <w:szCs w:val="23"/>
        </w:rPr>
      </w:pPr>
    </w:p>
    <w:p w:rsidR="00622080" w:rsidRPr="0078715B" w:rsidRDefault="00622080" w:rsidP="00066287">
      <w:pPr>
        <w:tabs>
          <w:tab w:val="left" w:pos="0"/>
        </w:tabs>
        <w:ind w:firstLine="720"/>
        <w:jc w:val="both"/>
        <w:rPr>
          <w:color w:val="auto"/>
          <w:sz w:val="23"/>
          <w:szCs w:val="23"/>
        </w:rPr>
      </w:pPr>
      <w:r w:rsidRPr="0078715B">
        <w:rPr>
          <w:b/>
          <w:color w:val="auto"/>
          <w:sz w:val="23"/>
          <w:szCs w:val="23"/>
        </w:rPr>
        <w:t xml:space="preserve">Муниципальная программа "Создание условий для эффективного и ответственного управления муниципальными финансами, повышение устойчивости бюджета муниципального </w:t>
      </w:r>
      <w:proofErr w:type="gramStart"/>
      <w:r w:rsidRPr="0078715B">
        <w:rPr>
          <w:b/>
          <w:color w:val="auto"/>
          <w:sz w:val="23"/>
          <w:szCs w:val="23"/>
        </w:rPr>
        <w:t>образования</w:t>
      </w:r>
      <w:proofErr w:type="gramEnd"/>
      <w:r w:rsidRPr="0078715B">
        <w:rPr>
          <w:b/>
          <w:color w:val="auto"/>
          <w:sz w:val="23"/>
          <w:szCs w:val="23"/>
        </w:rPr>
        <w:t xml:space="preserve"> ЗАТО г. Североморск". </w:t>
      </w:r>
      <w:r w:rsidRPr="0078715B">
        <w:rPr>
          <w:color w:val="auto"/>
          <w:sz w:val="23"/>
          <w:szCs w:val="23"/>
        </w:rPr>
        <w:t xml:space="preserve">Общий объем </w:t>
      </w:r>
      <w:r w:rsidR="00EE0915" w:rsidRPr="0078715B">
        <w:rPr>
          <w:color w:val="auto"/>
          <w:sz w:val="23"/>
          <w:szCs w:val="23"/>
        </w:rPr>
        <w:t xml:space="preserve">ассигнований </w:t>
      </w:r>
      <w:r w:rsidRPr="0078715B">
        <w:rPr>
          <w:color w:val="auto"/>
          <w:sz w:val="23"/>
          <w:szCs w:val="23"/>
        </w:rPr>
        <w:t xml:space="preserve">увеличен на сумму </w:t>
      </w:r>
      <w:r w:rsidR="00DA2375" w:rsidRPr="0078715B">
        <w:rPr>
          <w:color w:val="auto"/>
          <w:sz w:val="23"/>
          <w:szCs w:val="23"/>
        </w:rPr>
        <w:t>360,3</w:t>
      </w:r>
      <w:r w:rsidRPr="0078715B">
        <w:rPr>
          <w:color w:val="auto"/>
          <w:sz w:val="23"/>
          <w:szCs w:val="23"/>
        </w:rPr>
        <w:t xml:space="preserve"> </w:t>
      </w:r>
      <w:proofErr w:type="spellStart"/>
      <w:r w:rsidRPr="0078715B">
        <w:rPr>
          <w:color w:val="auto"/>
          <w:sz w:val="23"/>
          <w:szCs w:val="23"/>
        </w:rPr>
        <w:t>тыс.руб</w:t>
      </w:r>
      <w:proofErr w:type="spellEnd"/>
      <w:r w:rsidRPr="0078715B">
        <w:rPr>
          <w:color w:val="auto"/>
          <w:sz w:val="23"/>
          <w:szCs w:val="23"/>
        </w:rPr>
        <w:t>. и направлен на расходы по оплате труда работников органов местного самоуправления (Управление финансов) на выплаты денежной компенсации за неиспользованные дни отпуска в соответствии со ст.126 ТК РФ в части замены ежегодного оплачиваемого отпуска, п</w:t>
      </w:r>
      <w:r w:rsidR="00174F09" w:rsidRPr="0078715B">
        <w:rPr>
          <w:color w:val="auto"/>
          <w:sz w:val="23"/>
          <w:szCs w:val="23"/>
        </w:rPr>
        <w:t xml:space="preserve">ревышающей 28 календарных дней </w:t>
      </w:r>
      <w:r w:rsidRPr="0078715B">
        <w:rPr>
          <w:color w:val="auto"/>
          <w:sz w:val="23"/>
          <w:szCs w:val="23"/>
        </w:rPr>
        <w:t xml:space="preserve">денежной компенсацией. </w:t>
      </w:r>
    </w:p>
    <w:p w:rsidR="00622080" w:rsidRPr="0078715B" w:rsidRDefault="00622080" w:rsidP="00066287">
      <w:pPr>
        <w:tabs>
          <w:tab w:val="left" w:pos="0"/>
        </w:tabs>
        <w:ind w:firstLine="720"/>
        <w:jc w:val="both"/>
        <w:rPr>
          <w:sz w:val="23"/>
          <w:szCs w:val="23"/>
        </w:rPr>
      </w:pPr>
    </w:p>
    <w:p w:rsidR="005F7B2A" w:rsidRPr="0078715B" w:rsidRDefault="00B56017" w:rsidP="00B56017">
      <w:pPr>
        <w:tabs>
          <w:tab w:val="left" w:pos="0"/>
        </w:tabs>
        <w:ind w:firstLine="720"/>
        <w:jc w:val="both"/>
        <w:rPr>
          <w:color w:val="auto"/>
          <w:sz w:val="23"/>
          <w:szCs w:val="23"/>
        </w:rPr>
      </w:pPr>
      <w:r w:rsidRPr="0078715B">
        <w:rPr>
          <w:b/>
          <w:color w:val="auto"/>
          <w:sz w:val="23"/>
          <w:szCs w:val="23"/>
        </w:rPr>
        <w:t xml:space="preserve">Муниципальная программа "Формирование современной городской </w:t>
      </w:r>
      <w:proofErr w:type="gramStart"/>
      <w:r w:rsidRPr="0078715B">
        <w:rPr>
          <w:b/>
          <w:color w:val="auto"/>
          <w:sz w:val="23"/>
          <w:szCs w:val="23"/>
        </w:rPr>
        <w:t>среды</w:t>
      </w:r>
      <w:proofErr w:type="gramEnd"/>
      <w:r w:rsidRPr="0078715B">
        <w:rPr>
          <w:b/>
          <w:color w:val="auto"/>
          <w:sz w:val="23"/>
          <w:szCs w:val="23"/>
        </w:rPr>
        <w:t xml:space="preserve"> ЗАТО г. Североморск"</w:t>
      </w:r>
      <w:r w:rsidR="005F7B2A" w:rsidRPr="0078715B">
        <w:rPr>
          <w:b/>
          <w:color w:val="auto"/>
          <w:sz w:val="23"/>
          <w:szCs w:val="23"/>
        </w:rPr>
        <w:t>.</w:t>
      </w:r>
      <w:r w:rsidRPr="0078715B">
        <w:rPr>
          <w:color w:val="auto"/>
          <w:sz w:val="23"/>
          <w:szCs w:val="23"/>
        </w:rPr>
        <w:t xml:space="preserve"> Общий объем расходов </w:t>
      </w:r>
      <w:r w:rsidR="00654325" w:rsidRPr="0078715B">
        <w:rPr>
          <w:color w:val="auto"/>
          <w:sz w:val="23"/>
          <w:szCs w:val="23"/>
        </w:rPr>
        <w:t xml:space="preserve">уменьшен на сумму 455,1 </w:t>
      </w:r>
      <w:proofErr w:type="spellStart"/>
      <w:r w:rsidR="00654325" w:rsidRPr="0078715B">
        <w:rPr>
          <w:color w:val="auto"/>
          <w:sz w:val="23"/>
          <w:szCs w:val="23"/>
        </w:rPr>
        <w:t>тыс.руб</w:t>
      </w:r>
      <w:proofErr w:type="spellEnd"/>
      <w:r w:rsidR="00654325" w:rsidRPr="0078715B">
        <w:rPr>
          <w:color w:val="auto"/>
          <w:sz w:val="23"/>
          <w:szCs w:val="23"/>
        </w:rPr>
        <w:t xml:space="preserve">. в связи со сложившейся экономией по результатам </w:t>
      </w:r>
      <w:r w:rsidR="00EE0915" w:rsidRPr="0078715B">
        <w:rPr>
          <w:color w:val="auto"/>
          <w:sz w:val="23"/>
          <w:szCs w:val="23"/>
        </w:rPr>
        <w:t xml:space="preserve">проведения </w:t>
      </w:r>
      <w:r w:rsidR="00654325" w:rsidRPr="0078715B">
        <w:rPr>
          <w:color w:val="auto"/>
          <w:sz w:val="23"/>
          <w:szCs w:val="23"/>
        </w:rPr>
        <w:t xml:space="preserve">конкурентных процедур </w:t>
      </w:r>
      <w:r w:rsidR="00174F09" w:rsidRPr="0078715B">
        <w:rPr>
          <w:color w:val="auto"/>
          <w:sz w:val="23"/>
          <w:szCs w:val="23"/>
        </w:rPr>
        <w:t xml:space="preserve">на проведение работ </w:t>
      </w:r>
      <w:r w:rsidR="00654325" w:rsidRPr="0078715B">
        <w:rPr>
          <w:color w:val="auto"/>
          <w:sz w:val="23"/>
          <w:szCs w:val="23"/>
        </w:rPr>
        <w:t>по благоустройству общественных территорий.</w:t>
      </w:r>
    </w:p>
    <w:p w:rsidR="00654325" w:rsidRPr="0078715B" w:rsidRDefault="00654325" w:rsidP="00B56017">
      <w:pPr>
        <w:tabs>
          <w:tab w:val="left" w:pos="0"/>
        </w:tabs>
        <w:ind w:firstLine="720"/>
        <w:jc w:val="both"/>
        <w:rPr>
          <w:sz w:val="23"/>
          <w:szCs w:val="23"/>
        </w:rPr>
      </w:pPr>
    </w:p>
    <w:p w:rsidR="00025508" w:rsidRPr="0078715B" w:rsidRDefault="00DE3AFD">
      <w:pPr>
        <w:ind w:firstLine="709"/>
        <w:jc w:val="both"/>
        <w:rPr>
          <w:sz w:val="23"/>
          <w:szCs w:val="23"/>
        </w:rPr>
      </w:pPr>
      <w:r w:rsidRPr="0078715B">
        <w:rPr>
          <w:sz w:val="23"/>
          <w:szCs w:val="23"/>
        </w:rPr>
        <w:t>В результате внесенных изменений финансовое обеспечение муниципальных программ составило (руб.):</w:t>
      </w:r>
    </w:p>
    <w:p w:rsidR="00E532F4" w:rsidRDefault="00E532F4" w:rsidP="00E532F4">
      <w:pPr>
        <w:jc w:val="both"/>
      </w:pPr>
      <w:r w:rsidRPr="00E532F4">
        <w:rPr>
          <w:noProof/>
        </w:rPr>
        <w:drawing>
          <wp:inline distT="0" distB="0" distL="0" distR="0">
            <wp:extent cx="6209665" cy="255997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9665" cy="25599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5508" w:rsidRDefault="00025508">
      <w:pPr>
        <w:jc w:val="both"/>
      </w:pPr>
    </w:p>
    <w:p w:rsidR="00025508" w:rsidRPr="0078715B" w:rsidRDefault="00DE3AFD">
      <w:pPr>
        <w:tabs>
          <w:tab w:val="left" w:pos="0"/>
        </w:tabs>
        <w:ind w:firstLine="709"/>
        <w:jc w:val="both"/>
        <w:rPr>
          <w:sz w:val="23"/>
          <w:szCs w:val="23"/>
        </w:rPr>
      </w:pPr>
      <w:r w:rsidRPr="0078715B">
        <w:rPr>
          <w:sz w:val="23"/>
          <w:szCs w:val="23"/>
        </w:rPr>
        <w:t xml:space="preserve">Объем ассигнований бюджета, утвержденный в рамках муниципальных программ составит </w:t>
      </w:r>
      <w:r w:rsidR="00D30CD3" w:rsidRPr="0078715B">
        <w:rPr>
          <w:sz w:val="23"/>
          <w:szCs w:val="23"/>
        </w:rPr>
        <w:t>5</w:t>
      </w:r>
      <w:r w:rsidR="00DB4A59" w:rsidRPr="0078715B">
        <w:rPr>
          <w:sz w:val="23"/>
          <w:szCs w:val="23"/>
        </w:rPr>
        <w:t> 577 869,0</w:t>
      </w:r>
      <w:r w:rsidRPr="0078715B">
        <w:rPr>
          <w:sz w:val="23"/>
          <w:szCs w:val="23"/>
        </w:rPr>
        <w:t xml:space="preserve"> тыс. рублей, т.е. 97,</w:t>
      </w:r>
      <w:r w:rsidR="00D30CD3" w:rsidRPr="0078715B">
        <w:rPr>
          <w:sz w:val="23"/>
          <w:szCs w:val="23"/>
        </w:rPr>
        <w:t>0</w:t>
      </w:r>
      <w:r w:rsidRPr="0078715B">
        <w:rPr>
          <w:sz w:val="23"/>
          <w:szCs w:val="23"/>
        </w:rPr>
        <w:t xml:space="preserve">% общего объема ассигнований бюджета 2024 года. </w:t>
      </w:r>
    </w:p>
    <w:p w:rsidR="004130F8" w:rsidRPr="0078715B" w:rsidRDefault="004130F8" w:rsidP="004130F8">
      <w:pPr>
        <w:ind w:firstLine="720"/>
        <w:jc w:val="center"/>
        <w:rPr>
          <w:b/>
          <w:color w:val="auto"/>
          <w:sz w:val="23"/>
          <w:szCs w:val="23"/>
        </w:rPr>
      </w:pPr>
    </w:p>
    <w:p w:rsidR="004130F8" w:rsidRPr="0078715B" w:rsidRDefault="004130F8" w:rsidP="004130F8">
      <w:pPr>
        <w:ind w:firstLine="720"/>
        <w:jc w:val="center"/>
        <w:rPr>
          <w:b/>
          <w:color w:val="auto"/>
          <w:sz w:val="23"/>
          <w:szCs w:val="23"/>
        </w:rPr>
      </w:pPr>
      <w:r w:rsidRPr="0078715B">
        <w:rPr>
          <w:b/>
          <w:color w:val="auto"/>
          <w:sz w:val="23"/>
          <w:szCs w:val="23"/>
        </w:rPr>
        <w:t>Непрограммная деятельность.</w:t>
      </w:r>
    </w:p>
    <w:p w:rsidR="004130F8" w:rsidRPr="0078715B" w:rsidRDefault="004130F8" w:rsidP="004130F8">
      <w:pPr>
        <w:ind w:firstLine="720"/>
        <w:jc w:val="center"/>
        <w:rPr>
          <w:b/>
          <w:color w:val="auto"/>
          <w:sz w:val="23"/>
          <w:szCs w:val="23"/>
        </w:rPr>
      </w:pPr>
    </w:p>
    <w:p w:rsidR="00BE265F" w:rsidRPr="0078715B" w:rsidRDefault="004130F8" w:rsidP="004130F8">
      <w:pPr>
        <w:tabs>
          <w:tab w:val="left" w:pos="0"/>
        </w:tabs>
        <w:ind w:firstLine="709"/>
        <w:jc w:val="both"/>
        <w:rPr>
          <w:color w:val="auto"/>
          <w:sz w:val="23"/>
          <w:szCs w:val="23"/>
        </w:rPr>
      </w:pPr>
      <w:r w:rsidRPr="0078715B">
        <w:rPr>
          <w:color w:val="auto"/>
          <w:sz w:val="23"/>
          <w:szCs w:val="23"/>
        </w:rPr>
        <w:t xml:space="preserve">Объем средств непрограммной деятельности </w:t>
      </w:r>
      <w:r w:rsidR="00EF27CD" w:rsidRPr="0078715B">
        <w:rPr>
          <w:color w:val="auto"/>
          <w:sz w:val="23"/>
          <w:szCs w:val="23"/>
        </w:rPr>
        <w:t>увеличится</w:t>
      </w:r>
      <w:r w:rsidRPr="0078715B">
        <w:rPr>
          <w:color w:val="auto"/>
          <w:sz w:val="23"/>
          <w:szCs w:val="23"/>
        </w:rPr>
        <w:t xml:space="preserve"> на сумму </w:t>
      </w:r>
      <w:r w:rsidR="00DD4067" w:rsidRPr="0078715B">
        <w:rPr>
          <w:color w:val="auto"/>
          <w:sz w:val="23"/>
          <w:szCs w:val="23"/>
        </w:rPr>
        <w:t>2</w:t>
      </w:r>
      <w:r w:rsidR="00EF27CD" w:rsidRPr="0078715B">
        <w:rPr>
          <w:color w:val="auto"/>
          <w:sz w:val="23"/>
          <w:szCs w:val="23"/>
        </w:rPr>
        <w:t>82,2</w:t>
      </w:r>
      <w:r w:rsidRPr="0078715B">
        <w:rPr>
          <w:color w:val="auto"/>
          <w:sz w:val="23"/>
          <w:szCs w:val="23"/>
        </w:rPr>
        <w:t xml:space="preserve"> </w:t>
      </w:r>
      <w:proofErr w:type="spellStart"/>
      <w:r w:rsidRPr="0078715B">
        <w:rPr>
          <w:color w:val="auto"/>
          <w:sz w:val="23"/>
          <w:szCs w:val="23"/>
        </w:rPr>
        <w:t>тыс.руб</w:t>
      </w:r>
      <w:proofErr w:type="spellEnd"/>
      <w:r w:rsidRPr="0078715B">
        <w:rPr>
          <w:color w:val="auto"/>
          <w:sz w:val="23"/>
          <w:szCs w:val="23"/>
        </w:rPr>
        <w:t xml:space="preserve">. и составит </w:t>
      </w:r>
      <w:r w:rsidR="00E4509D" w:rsidRPr="0078715B">
        <w:rPr>
          <w:color w:val="auto"/>
          <w:sz w:val="23"/>
          <w:szCs w:val="23"/>
        </w:rPr>
        <w:t>174 </w:t>
      </w:r>
      <w:r w:rsidR="00DD4067" w:rsidRPr="0078715B">
        <w:rPr>
          <w:color w:val="auto"/>
          <w:sz w:val="23"/>
          <w:szCs w:val="23"/>
        </w:rPr>
        <w:t>2</w:t>
      </w:r>
      <w:r w:rsidR="00EF27CD" w:rsidRPr="0078715B">
        <w:rPr>
          <w:color w:val="auto"/>
          <w:sz w:val="23"/>
          <w:szCs w:val="23"/>
        </w:rPr>
        <w:t>38,4</w:t>
      </w:r>
      <w:r w:rsidR="00C5181C" w:rsidRPr="0078715B">
        <w:rPr>
          <w:color w:val="auto"/>
          <w:sz w:val="23"/>
          <w:szCs w:val="23"/>
        </w:rPr>
        <w:t xml:space="preserve"> тыс. рублей или 3</w:t>
      </w:r>
      <w:r w:rsidRPr="0078715B">
        <w:rPr>
          <w:color w:val="auto"/>
          <w:sz w:val="23"/>
          <w:szCs w:val="23"/>
        </w:rPr>
        <w:t>% общего объема ассигнований бюджета.</w:t>
      </w:r>
    </w:p>
    <w:p w:rsidR="00A83BBC" w:rsidRPr="0078715B" w:rsidRDefault="004130F8" w:rsidP="004130F8">
      <w:pPr>
        <w:tabs>
          <w:tab w:val="left" w:pos="0"/>
        </w:tabs>
        <w:ind w:firstLine="709"/>
        <w:jc w:val="both"/>
        <w:rPr>
          <w:color w:val="auto"/>
          <w:sz w:val="23"/>
          <w:szCs w:val="23"/>
        </w:rPr>
      </w:pPr>
      <w:r w:rsidRPr="0078715B">
        <w:rPr>
          <w:color w:val="auto"/>
          <w:sz w:val="23"/>
          <w:szCs w:val="23"/>
        </w:rPr>
        <w:t xml:space="preserve">Изменения связаны </w:t>
      </w:r>
      <w:r w:rsidR="00A83BBC" w:rsidRPr="0078715B">
        <w:rPr>
          <w:color w:val="auto"/>
          <w:sz w:val="23"/>
          <w:szCs w:val="23"/>
        </w:rPr>
        <w:t>в связи с:</w:t>
      </w:r>
    </w:p>
    <w:p w:rsidR="00F47FB6" w:rsidRPr="0078715B" w:rsidRDefault="00A83BBC" w:rsidP="00F47FB6">
      <w:pPr>
        <w:tabs>
          <w:tab w:val="left" w:pos="0"/>
        </w:tabs>
        <w:ind w:firstLine="720"/>
        <w:jc w:val="both"/>
        <w:rPr>
          <w:color w:val="auto"/>
          <w:sz w:val="23"/>
          <w:szCs w:val="23"/>
        </w:rPr>
      </w:pPr>
      <w:r w:rsidRPr="0078715B">
        <w:rPr>
          <w:color w:val="auto"/>
          <w:sz w:val="23"/>
          <w:szCs w:val="23"/>
        </w:rPr>
        <w:t>-</w:t>
      </w:r>
      <w:r w:rsidR="004130F8" w:rsidRPr="0078715B">
        <w:rPr>
          <w:color w:val="auto"/>
          <w:sz w:val="23"/>
          <w:szCs w:val="23"/>
        </w:rPr>
        <w:t xml:space="preserve"> </w:t>
      </w:r>
      <w:r w:rsidR="0085730C" w:rsidRPr="0078715B">
        <w:rPr>
          <w:color w:val="auto"/>
          <w:sz w:val="23"/>
          <w:szCs w:val="23"/>
        </w:rPr>
        <w:t>уменьшением</w:t>
      </w:r>
      <w:r w:rsidR="004130F8" w:rsidRPr="0078715B">
        <w:rPr>
          <w:color w:val="auto"/>
          <w:sz w:val="23"/>
          <w:szCs w:val="23"/>
        </w:rPr>
        <w:t xml:space="preserve"> </w:t>
      </w:r>
      <w:r w:rsidR="00F47FB6" w:rsidRPr="0078715B">
        <w:rPr>
          <w:color w:val="auto"/>
          <w:sz w:val="23"/>
          <w:szCs w:val="23"/>
        </w:rPr>
        <w:t xml:space="preserve">объемов </w:t>
      </w:r>
      <w:r w:rsidR="00D73F8C" w:rsidRPr="0078715B">
        <w:rPr>
          <w:color w:val="auto"/>
          <w:sz w:val="23"/>
          <w:szCs w:val="23"/>
        </w:rPr>
        <w:t>межбюджетных трансфертов</w:t>
      </w:r>
      <w:r w:rsidR="00F47FB6" w:rsidRPr="0078715B">
        <w:rPr>
          <w:color w:val="auto"/>
          <w:sz w:val="23"/>
          <w:szCs w:val="23"/>
        </w:rPr>
        <w:t>, предоставляемых</w:t>
      </w:r>
      <w:r w:rsidR="004130F8" w:rsidRPr="0078715B">
        <w:rPr>
          <w:color w:val="auto"/>
          <w:sz w:val="23"/>
          <w:szCs w:val="23"/>
        </w:rPr>
        <w:t xml:space="preserve"> из областного бюджета </w:t>
      </w:r>
      <w:proofErr w:type="gramStart"/>
      <w:r w:rsidR="00AF6B55" w:rsidRPr="0078715B">
        <w:rPr>
          <w:color w:val="auto"/>
          <w:sz w:val="23"/>
          <w:szCs w:val="23"/>
        </w:rPr>
        <w:t>в рамках</w:t>
      </w:r>
      <w:proofErr w:type="gramEnd"/>
      <w:r w:rsidR="00AF6B55" w:rsidRPr="0078715B">
        <w:rPr>
          <w:color w:val="auto"/>
          <w:sz w:val="23"/>
          <w:szCs w:val="23"/>
        </w:rPr>
        <w:t xml:space="preserve"> переданных </w:t>
      </w:r>
      <w:proofErr w:type="spellStart"/>
      <w:r w:rsidR="00AF6B55" w:rsidRPr="0078715B">
        <w:rPr>
          <w:color w:val="auto"/>
          <w:sz w:val="23"/>
          <w:szCs w:val="23"/>
        </w:rPr>
        <w:t>госполномочий</w:t>
      </w:r>
      <w:proofErr w:type="spellEnd"/>
      <w:r w:rsidR="00AF6B55" w:rsidRPr="0078715B">
        <w:rPr>
          <w:color w:val="auto"/>
          <w:sz w:val="23"/>
          <w:szCs w:val="23"/>
        </w:rPr>
        <w:t xml:space="preserve"> </w:t>
      </w:r>
      <w:r w:rsidR="00F47FB6" w:rsidRPr="0078715B">
        <w:rPr>
          <w:color w:val="auto"/>
          <w:sz w:val="23"/>
          <w:szCs w:val="23"/>
        </w:rPr>
        <w:t xml:space="preserve">в сумме 1 568,8 </w:t>
      </w:r>
      <w:proofErr w:type="spellStart"/>
      <w:r w:rsidR="00F47FB6" w:rsidRPr="0078715B">
        <w:rPr>
          <w:color w:val="auto"/>
          <w:sz w:val="23"/>
          <w:szCs w:val="23"/>
        </w:rPr>
        <w:t>тыс.руб</w:t>
      </w:r>
      <w:proofErr w:type="spellEnd"/>
      <w:r w:rsidR="00F47FB6" w:rsidRPr="0078715B">
        <w:rPr>
          <w:color w:val="auto"/>
          <w:sz w:val="23"/>
          <w:szCs w:val="23"/>
        </w:rPr>
        <w:t>. (предоставлени</w:t>
      </w:r>
      <w:r w:rsidR="00AF6B55" w:rsidRPr="0078715B">
        <w:rPr>
          <w:color w:val="auto"/>
          <w:sz w:val="23"/>
          <w:szCs w:val="23"/>
        </w:rPr>
        <w:t>е и организация</w:t>
      </w:r>
      <w:r w:rsidR="00F47FB6" w:rsidRPr="0078715B">
        <w:rPr>
          <w:color w:val="auto"/>
          <w:sz w:val="23"/>
          <w:szCs w:val="23"/>
        </w:rPr>
        <w:t xml:space="preserve"> выплаты вознаграждения опекунам совершеннолетних недееспособных граждан </w:t>
      </w:r>
      <w:r w:rsidR="0013191C" w:rsidRPr="0078715B">
        <w:rPr>
          <w:color w:val="auto"/>
          <w:sz w:val="23"/>
          <w:szCs w:val="23"/>
        </w:rPr>
        <w:t>-</w:t>
      </w:r>
      <w:r w:rsidR="00F47FB6" w:rsidRPr="0078715B">
        <w:rPr>
          <w:color w:val="auto"/>
          <w:sz w:val="23"/>
          <w:szCs w:val="23"/>
        </w:rPr>
        <w:t xml:space="preserve"> 900,3 </w:t>
      </w:r>
      <w:proofErr w:type="spellStart"/>
      <w:r w:rsidR="00F47FB6" w:rsidRPr="0078715B">
        <w:rPr>
          <w:color w:val="auto"/>
          <w:sz w:val="23"/>
          <w:szCs w:val="23"/>
        </w:rPr>
        <w:t>тыс.руб</w:t>
      </w:r>
      <w:proofErr w:type="spellEnd"/>
      <w:r w:rsidR="00F47FB6" w:rsidRPr="0078715B">
        <w:rPr>
          <w:color w:val="auto"/>
          <w:sz w:val="23"/>
          <w:szCs w:val="23"/>
        </w:rPr>
        <w:t>.; организаци</w:t>
      </w:r>
      <w:r w:rsidR="00AF6B55" w:rsidRPr="0078715B">
        <w:rPr>
          <w:color w:val="auto"/>
          <w:sz w:val="23"/>
          <w:szCs w:val="23"/>
        </w:rPr>
        <w:t>я</w:t>
      </w:r>
      <w:r w:rsidR="00F47FB6" w:rsidRPr="0078715B">
        <w:rPr>
          <w:color w:val="auto"/>
          <w:sz w:val="23"/>
          <w:szCs w:val="23"/>
        </w:rPr>
        <w:t xml:space="preserve"> предоставления и предоставлени</w:t>
      </w:r>
      <w:r w:rsidR="00AF6B55" w:rsidRPr="0078715B">
        <w:rPr>
          <w:color w:val="auto"/>
          <w:sz w:val="23"/>
          <w:szCs w:val="23"/>
        </w:rPr>
        <w:t>е</w:t>
      </w:r>
      <w:r w:rsidR="00F47FB6" w:rsidRPr="0078715B">
        <w:rPr>
          <w:color w:val="auto"/>
          <w:sz w:val="23"/>
          <w:szCs w:val="23"/>
        </w:rPr>
        <w:t xml:space="preserve"> ежемесячной жилищно-коммунальной выплаты специалистам муниципальных учреждений </w:t>
      </w:r>
      <w:r w:rsidR="0013191C" w:rsidRPr="0078715B">
        <w:rPr>
          <w:color w:val="auto"/>
          <w:sz w:val="23"/>
          <w:szCs w:val="23"/>
        </w:rPr>
        <w:t>-</w:t>
      </w:r>
      <w:r w:rsidR="00F47FB6" w:rsidRPr="0078715B">
        <w:rPr>
          <w:color w:val="auto"/>
          <w:sz w:val="23"/>
          <w:szCs w:val="23"/>
        </w:rPr>
        <w:t xml:space="preserve"> 668,5 </w:t>
      </w:r>
      <w:proofErr w:type="spellStart"/>
      <w:r w:rsidR="00F47FB6" w:rsidRPr="0078715B">
        <w:rPr>
          <w:color w:val="auto"/>
          <w:sz w:val="23"/>
          <w:szCs w:val="23"/>
        </w:rPr>
        <w:t>тыс.руб</w:t>
      </w:r>
      <w:proofErr w:type="spellEnd"/>
      <w:r w:rsidR="00F47FB6" w:rsidRPr="0078715B">
        <w:rPr>
          <w:color w:val="auto"/>
          <w:sz w:val="23"/>
          <w:szCs w:val="23"/>
        </w:rPr>
        <w:t>.</w:t>
      </w:r>
      <w:r w:rsidR="00AF6B55" w:rsidRPr="0078715B">
        <w:rPr>
          <w:color w:val="auto"/>
          <w:sz w:val="23"/>
          <w:szCs w:val="23"/>
        </w:rPr>
        <w:t>)</w:t>
      </w:r>
      <w:r w:rsidR="00F47FB6" w:rsidRPr="0078715B">
        <w:rPr>
          <w:color w:val="auto"/>
          <w:sz w:val="23"/>
          <w:szCs w:val="23"/>
        </w:rPr>
        <w:t>;</w:t>
      </w:r>
    </w:p>
    <w:p w:rsidR="00F5263C" w:rsidRPr="0078715B" w:rsidRDefault="00F5263C" w:rsidP="004130F8">
      <w:pPr>
        <w:tabs>
          <w:tab w:val="left" w:pos="0"/>
        </w:tabs>
        <w:ind w:firstLine="709"/>
        <w:jc w:val="both"/>
        <w:rPr>
          <w:color w:val="auto"/>
          <w:sz w:val="23"/>
          <w:szCs w:val="23"/>
        </w:rPr>
      </w:pPr>
      <w:r w:rsidRPr="0078715B">
        <w:rPr>
          <w:color w:val="auto"/>
          <w:sz w:val="23"/>
          <w:szCs w:val="23"/>
        </w:rPr>
        <w:t xml:space="preserve">- увеличением ассигнований на расходы по оплате труда работников органов местного самоуправления на выплаты денежной компенсации </w:t>
      </w:r>
      <w:r w:rsidR="00EE0915" w:rsidRPr="0078715B">
        <w:rPr>
          <w:color w:val="auto"/>
          <w:sz w:val="23"/>
          <w:szCs w:val="23"/>
        </w:rPr>
        <w:t xml:space="preserve">за неиспользованные дни отпуска </w:t>
      </w:r>
      <w:r w:rsidRPr="0078715B">
        <w:rPr>
          <w:color w:val="auto"/>
          <w:sz w:val="23"/>
          <w:szCs w:val="23"/>
        </w:rPr>
        <w:t xml:space="preserve">при увольнении сотрудников ОМСУ (Администрация, КРГХ), а также в целях реализации ст.126 ТК РФ в части замены ежегодного оплачиваемого отпуска, превышающей 28 календарных дней, денежной компенсацией в сумме 1 986,6 </w:t>
      </w:r>
      <w:proofErr w:type="spellStart"/>
      <w:r w:rsidRPr="0078715B">
        <w:rPr>
          <w:color w:val="auto"/>
          <w:sz w:val="23"/>
          <w:szCs w:val="23"/>
        </w:rPr>
        <w:t>тыс.руб</w:t>
      </w:r>
      <w:proofErr w:type="spellEnd"/>
      <w:r w:rsidRPr="0078715B">
        <w:rPr>
          <w:color w:val="auto"/>
          <w:sz w:val="23"/>
          <w:szCs w:val="23"/>
        </w:rPr>
        <w:t>.;</w:t>
      </w:r>
    </w:p>
    <w:p w:rsidR="00EF27CD" w:rsidRPr="0078715B" w:rsidRDefault="00EF27CD" w:rsidP="004130F8">
      <w:pPr>
        <w:tabs>
          <w:tab w:val="left" w:pos="0"/>
        </w:tabs>
        <w:ind w:firstLine="709"/>
        <w:jc w:val="both"/>
        <w:rPr>
          <w:color w:val="auto"/>
          <w:sz w:val="23"/>
          <w:szCs w:val="23"/>
        </w:rPr>
      </w:pPr>
      <w:r w:rsidRPr="0078715B">
        <w:rPr>
          <w:color w:val="auto"/>
          <w:sz w:val="23"/>
          <w:szCs w:val="23"/>
        </w:rPr>
        <w:t xml:space="preserve">- увеличением ассигнований на расходы, связанные с организацией и проведением общегородских мероприятий в сумме 400,0 </w:t>
      </w:r>
      <w:proofErr w:type="spellStart"/>
      <w:r w:rsidRPr="0078715B">
        <w:rPr>
          <w:color w:val="auto"/>
          <w:sz w:val="23"/>
          <w:szCs w:val="23"/>
        </w:rPr>
        <w:t>тыс.руб</w:t>
      </w:r>
      <w:proofErr w:type="spellEnd"/>
      <w:r w:rsidRPr="0078715B">
        <w:rPr>
          <w:color w:val="auto"/>
          <w:sz w:val="23"/>
          <w:szCs w:val="23"/>
        </w:rPr>
        <w:t>. (приобретение сувенирной продукции);</w:t>
      </w:r>
    </w:p>
    <w:p w:rsidR="00F5263C" w:rsidRPr="0078715B" w:rsidRDefault="00461028" w:rsidP="004130F8">
      <w:pPr>
        <w:tabs>
          <w:tab w:val="left" w:pos="0"/>
        </w:tabs>
        <w:ind w:firstLine="709"/>
        <w:jc w:val="both"/>
        <w:rPr>
          <w:color w:val="auto"/>
          <w:sz w:val="23"/>
          <w:szCs w:val="23"/>
        </w:rPr>
      </w:pPr>
      <w:r w:rsidRPr="0078715B">
        <w:rPr>
          <w:color w:val="auto"/>
          <w:sz w:val="23"/>
          <w:szCs w:val="23"/>
        </w:rPr>
        <w:t xml:space="preserve">- уменьшены ассигнования на расходы по оплате единовременных, вступительных, организационных, членских взносов и сборов 195,4 </w:t>
      </w:r>
      <w:proofErr w:type="spellStart"/>
      <w:r w:rsidRPr="0078715B">
        <w:rPr>
          <w:color w:val="auto"/>
          <w:sz w:val="23"/>
          <w:szCs w:val="23"/>
        </w:rPr>
        <w:t>тыс.руб</w:t>
      </w:r>
      <w:proofErr w:type="spellEnd"/>
      <w:r w:rsidRPr="0078715B">
        <w:rPr>
          <w:color w:val="auto"/>
          <w:sz w:val="23"/>
          <w:szCs w:val="23"/>
        </w:rPr>
        <w:t>.</w:t>
      </w:r>
      <w:r w:rsidR="003A0A31" w:rsidRPr="0078715B">
        <w:rPr>
          <w:color w:val="auto"/>
          <w:sz w:val="23"/>
          <w:szCs w:val="23"/>
        </w:rPr>
        <w:t xml:space="preserve"> в связи с выходом </w:t>
      </w:r>
      <w:r w:rsidR="00EE0915" w:rsidRPr="0078715B">
        <w:rPr>
          <w:color w:val="auto"/>
          <w:sz w:val="23"/>
          <w:szCs w:val="23"/>
        </w:rPr>
        <w:t xml:space="preserve">муниципального </w:t>
      </w:r>
      <w:r w:rsidR="00EE0915" w:rsidRPr="0078715B">
        <w:rPr>
          <w:color w:val="auto"/>
          <w:sz w:val="23"/>
          <w:szCs w:val="23"/>
        </w:rPr>
        <w:lastRenderedPageBreak/>
        <w:t xml:space="preserve">образования </w:t>
      </w:r>
      <w:r w:rsidR="003A0A31" w:rsidRPr="0078715B">
        <w:rPr>
          <w:color w:val="auto"/>
          <w:sz w:val="23"/>
          <w:szCs w:val="23"/>
        </w:rPr>
        <w:t>из членов ассоциации</w:t>
      </w:r>
      <w:r w:rsidR="00EB1BDA" w:rsidRPr="0078715B">
        <w:rPr>
          <w:color w:val="auto"/>
          <w:sz w:val="23"/>
          <w:szCs w:val="23"/>
        </w:rPr>
        <w:t xml:space="preserve"> шефства над Северным флотом</w:t>
      </w:r>
      <w:r w:rsidR="003A0A31" w:rsidRPr="0078715B">
        <w:rPr>
          <w:color w:val="auto"/>
          <w:sz w:val="23"/>
          <w:szCs w:val="23"/>
        </w:rPr>
        <w:t>, а такж</w:t>
      </w:r>
      <w:r w:rsidR="00EB1BDA" w:rsidRPr="0078715B">
        <w:rPr>
          <w:color w:val="auto"/>
          <w:sz w:val="23"/>
          <w:szCs w:val="23"/>
        </w:rPr>
        <w:t xml:space="preserve">е уменьшения стоимости участия в других </w:t>
      </w:r>
      <w:proofErr w:type="spellStart"/>
      <w:r w:rsidR="00EB1BDA" w:rsidRPr="0078715B">
        <w:rPr>
          <w:color w:val="auto"/>
          <w:sz w:val="23"/>
          <w:szCs w:val="23"/>
        </w:rPr>
        <w:t>ассоциациацих</w:t>
      </w:r>
      <w:proofErr w:type="spellEnd"/>
      <w:r w:rsidR="003A0A31" w:rsidRPr="0078715B">
        <w:rPr>
          <w:color w:val="auto"/>
          <w:sz w:val="23"/>
          <w:szCs w:val="23"/>
        </w:rPr>
        <w:t>;</w:t>
      </w:r>
    </w:p>
    <w:p w:rsidR="00461028" w:rsidRPr="0078715B" w:rsidRDefault="00461028" w:rsidP="004130F8">
      <w:pPr>
        <w:tabs>
          <w:tab w:val="left" w:pos="0"/>
        </w:tabs>
        <w:ind w:firstLine="709"/>
        <w:jc w:val="both"/>
        <w:rPr>
          <w:color w:val="auto"/>
          <w:sz w:val="23"/>
          <w:szCs w:val="23"/>
        </w:rPr>
      </w:pPr>
      <w:r w:rsidRPr="0078715B">
        <w:rPr>
          <w:color w:val="auto"/>
          <w:sz w:val="23"/>
          <w:szCs w:val="23"/>
        </w:rPr>
        <w:t xml:space="preserve">- уменьшены ассигнования на расходы, связанные с организацией и проведением общегородских мероприятий 340,2 </w:t>
      </w:r>
      <w:proofErr w:type="spellStart"/>
      <w:r w:rsidRPr="0078715B">
        <w:rPr>
          <w:color w:val="auto"/>
          <w:sz w:val="23"/>
          <w:szCs w:val="23"/>
        </w:rPr>
        <w:t>тыс.руб</w:t>
      </w:r>
      <w:proofErr w:type="spellEnd"/>
      <w:r w:rsidRPr="0078715B">
        <w:rPr>
          <w:color w:val="auto"/>
          <w:sz w:val="23"/>
          <w:szCs w:val="23"/>
        </w:rPr>
        <w:t>.</w:t>
      </w:r>
      <w:r w:rsidR="003A0A31" w:rsidRPr="0078715B">
        <w:rPr>
          <w:color w:val="auto"/>
          <w:sz w:val="23"/>
          <w:szCs w:val="23"/>
        </w:rPr>
        <w:t xml:space="preserve"> в связи со сложившейся экономией по результатам </w:t>
      </w:r>
      <w:r w:rsidR="00EB40C7" w:rsidRPr="0078715B">
        <w:rPr>
          <w:color w:val="auto"/>
          <w:sz w:val="23"/>
          <w:szCs w:val="23"/>
        </w:rPr>
        <w:t xml:space="preserve">проведения </w:t>
      </w:r>
      <w:r w:rsidR="003A0A31" w:rsidRPr="0078715B">
        <w:rPr>
          <w:color w:val="auto"/>
          <w:sz w:val="23"/>
          <w:szCs w:val="23"/>
        </w:rPr>
        <w:t>конкурентных процедур.</w:t>
      </w:r>
    </w:p>
    <w:p w:rsidR="002B1E46" w:rsidRPr="0078715B" w:rsidRDefault="008846F4" w:rsidP="004130F8">
      <w:pPr>
        <w:tabs>
          <w:tab w:val="left" w:pos="0"/>
        </w:tabs>
        <w:ind w:firstLine="709"/>
        <w:jc w:val="both"/>
        <w:rPr>
          <w:color w:val="auto"/>
          <w:sz w:val="23"/>
          <w:szCs w:val="23"/>
        </w:rPr>
      </w:pPr>
      <w:r w:rsidRPr="0078715B">
        <w:rPr>
          <w:color w:val="auto"/>
          <w:sz w:val="23"/>
          <w:szCs w:val="23"/>
        </w:rPr>
        <w:t>Кроме того, п</w:t>
      </w:r>
      <w:r w:rsidR="004130F8" w:rsidRPr="0078715B">
        <w:rPr>
          <w:color w:val="auto"/>
          <w:sz w:val="23"/>
          <w:szCs w:val="23"/>
        </w:rPr>
        <w:t>ерераспределены зарезервированные в составе утвержденных средства</w:t>
      </w:r>
      <w:r w:rsidR="002B1E46" w:rsidRPr="0078715B">
        <w:rPr>
          <w:color w:val="auto"/>
          <w:sz w:val="23"/>
          <w:szCs w:val="23"/>
        </w:rPr>
        <w:t>:</w:t>
      </w:r>
    </w:p>
    <w:p w:rsidR="004130F8" w:rsidRPr="0078715B" w:rsidRDefault="002B1E46" w:rsidP="004130F8">
      <w:pPr>
        <w:tabs>
          <w:tab w:val="left" w:pos="0"/>
        </w:tabs>
        <w:ind w:firstLine="709"/>
        <w:jc w:val="both"/>
        <w:rPr>
          <w:color w:val="auto"/>
          <w:sz w:val="23"/>
          <w:szCs w:val="23"/>
        </w:rPr>
      </w:pPr>
      <w:r w:rsidRPr="0078715B">
        <w:rPr>
          <w:color w:val="auto"/>
          <w:sz w:val="23"/>
          <w:szCs w:val="23"/>
        </w:rPr>
        <w:t xml:space="preserve">- </w:t>
      </w:r>
      <w:r w:rsidR="004130F8" w:rsidRPr="0078715B">
        <w:rPr>
          <w:color w:val="auto"/>
          <w:sz w:val="23"/>
          <w:szCs w:val="23"/>
        </w:rPr>
        <w:t xml:space="preserve"> на исполнение судебных актов по обращению взыскания на средства бюджета муниципального образования в сумме </w:t>
      </w:r>
      <w:r w:rsidR="00292C79">
        <w:rPr>
          <w:color w:val="auto"/>
          <w:sz w:val="23"/>
          <w:szCs w:val="23"/>
        </w:rPr>
        <w:t>1 194,2</w:t>
      </w:r>
      <w:r w:rsidR="004130F8" w:rsidRPr="0078715B">
        <w:rPr>
          <w:color w:val="auto"/>
          <w:sz w:val="23"/>
          <w:szCs w:val="23"/>
        </w:rPr>
        <w:t xml:space="preserve"> </w:t>
      </w:r>
      <w:proofErr w:type="spellStart"/>
      <w:r w:rsidR="004130F8" w:rsidRPr="0078715B">
        <w:rPr>
          <w:color w:val="auto"/>
          <w:sz w:val="23"/>
          <w:szCs w:val="23"/>
        </w:rPr>
        <w:t>тыс.руб</w:t>
      </w:r>
      <w:proofErr w:type="spellEnd"/>
      <w:r w:rsidR="004130F8" w:rsidRPr="0078715B">
        <w:rPr>
          <w:color w:val="auto"/>
          <w:sz w:val="23"/>
          <w:szCs w:val="23"/>
        </w:rPr>
        <w:t>. (оплата коммунальных услуг за пустующий муниципальный</w:t>
      </w:r>
      <w:r w:rsidR="00A32AC0" w:rsidRPr="0078715B">
        <w:rPr>
          <w:color w:val="auto"/>
          <w:sz w:val="23"/>
          <w:szCs w:val="23"/>
        </w:rPr>
        <w:t xml:space="preserve"> жилой и нежилой фонд ОАО «МЭС»</w:t>
      </w:r>
      <w:r w:rsidR="00151474" w:rsidRPr="0078715B">
        <w:rPr>
          <w:color w:val="auto"/>
          <w:sz w:val="23"/>
          <w:szCs w:val="23"/>
        </w:rPr>
        <w:t xml:space="preserve">, </w:t>
      </w:r>
      <w:r w:rsidR="00174F09" w:rsidRPr="0078715B">
        <w:rPr>
          <w:color w:val="auto"/>
          <w:sz w:val="23"/>
          <w:szCs w:val="23"/>
        </w:rPr>
        <w:t xml:space="preserve">возмещение </w:t>
      </w:r>
      <w:r w:rsidR="00151474" w:rsidRPr="0078715B">
        <w:rPr>
          <w:color w:val="auto"/>
          <w:sz w:val="23"/>
          <w:szCs w:val="23"/>
        </w:rPr>
        <w:t>моральн</w:t>
      </w:r>
      <w:r w:rsidR="00174F09" w:rsidRPr="0078715B">
        <w:rPr>
          <w:color w:val="auto"/>
          <w:sz w:val="23"/>
          <w:szCs w:val="23"/>
        </w:rPr>
        <w:t>ого</w:t>
      </w:r>
      <w:r w:rsidR="00151474" w:rsidRPr="0078715B">
        <w:rPr>
          <w:color w:val="auto"/>
          <w:sz w:val="23"/>
          <w:szCs w:val="23"/>
        </w:rPr>
        <w:t xml:space="preserve"> вред</w:t>
      </w:r>
      <w:r w:rsidR="00174F09" w:rsidRPr="0078715B">
        <w:rPr>
          <w:color w:val="auto"/>
          <w:sz w:val="23"/>
          <w:szCs w:val="23"/>
        </w:rPr>
        <w:t>а</w:t>
      </w:r>
      <w:r w:rsidR="00151474" w:rsidRPr="0078715B">
        <w:rPr>
          <w:color w:val="auto"/>
          <w:sz w:val="23"/>
          <w:szCs w:val="23"/>
        </w:rPr>
        <w:t>, убытков за полученные травмы</w:t>
      </w:r>
      <w:r w:rsidR="00174F09" w:rsidRPr="0078715B">
        <w:rPr>
          <w:color w:val="auto"/>
          <w:sz w:val="23"/>
          <w:szCs w:val="23"/>
        </w:rPr>
        <w:t xml:space="preserve"> гражданам</w:t>
      </w:r>
      <w:r w:rsidRPr="0078715B">
        <w:rPr>
          <w:color w:val="auto"/>
          <w:sz w:val="23"/>
          <w:szCs w:val="23"/>
        </w:rPr>
        <w:t>);</w:t>
      </w:r>
    </w:p>
    <w:p w:rsidR="002B1E46" w:rsidRPr="0078715B" w:rsidRDefault="002B1E46" w:rsidP="004130F8">
      <w:pPr>
        <w:tabs>
          <w:tab w:val="left" w:pos="0"/>
        </w:tabs>
        <w:ind w:firstLine="709"/>
        <w:jc w:val="both"/>
        <w:rPr>
          <w:color w:val="auto"/>
          <w:sz w:val="23"/>
          <w:szCs w:val="23"/>
        </w:rPr>
      </w:pPr>
      <w:r w:rsidRPr="0078715B">
        <w:rPr>
          <w:color w:val="auto"/>
          <w:sz w:val="23"/>
          <w:szCs w:val="23"/>
        </w:rPr>
        <w:t xml:space="preserve">- средства резервного фонда Администрации в сумме </w:t>
      </w:r>
      <w:r w:rsidR="005E01DA">
        <w:rPr>
          <w:color w:val="auto"/>
          <w:sz w:val="23"/>
          <w:szCs w:val="23"/>
        </w:rPr>
        <w:t>15</w:t>
      </w:r>
      <w:r w:rsidRPr="0078715B">
        <w:rPr>
          <w:color w:val="auto"/>
          <w:sz w:val="23"/>
          <w:szCs w:val="23"/>
        </w:rPr>
        <w:t xml:space="preserve">25,4 </w:t>
      </w:r>
      <w:proofErr w:type="spellStart"/>
      <w:r w:rsidRPr="0078715B">
        <w:rPr>
          <w:color w:val="auto"/>
          <w:sz w:val="23"/>
          <w:szCs w:val="23"/>
        </w:rPr>
        <w:t>тыс.руб</w:t>
      </w:r>
      <w:proofErr w:type="spellEnd"/>
      <w:r w:rsidRPr="0078715B">
        <w:rPr>
          <w:color w:val="auto"/>
          <w:sz w:val="23"/>
          <w:szCs w:val="23"/>
        </w:rPr>
        <w:t>.</w:t>
      </w:r>
      <w:r w:rsidRPr="0078715B">
        <w:rPr>
          <w:sz w:val="23"/>
          <w:szCs w:val="23"/>
        </w:rPr>
        <w:t xml:space="preserve"> </w:t>
      </w:r>
      <w:r w:rsidRPr="0078715B">
        <w:rPr>
          <w:color w:val="auto"/>
          <w:sz w:val="23"/>
          <w:szCs w:val="23"/>
        </w:rPr>
        <w:t xml:space="preserve">на предупреждение угрозы возникновения ЧС на </w:t>
      </w:r>
      <w:proofErr w:type="gramStart"/>
      <w:r w:rsidRPr="0078715B">
        <w:rPr>
          <w:color w:val="auto"/>
          <w:sz w:val="23"/>
          <w:szCs w:val="23"/>
        </w:rPr>
        <w:t>территории</w:t>
      </w:r>
      <w:proofErr w:type="gramEnd"/>
      <w:r w:rsidRPr="0078715B">
        <w:rPr>
          <w:color w:val="auto"/>
          <w:sz w:val="23"/>
          <w:szCs w:val="23"/>
        </w:rPr>
        <w:t xml:space="preserve"> ЗАТО и необходимостью проведения </w:t>
      </w:r>
      <w:r w:rsidR="0062472E">
        <w:rPr>
          <w:color w:val="auto"/>
          <w:sz w:val="23"/>
          <w:szCs w:val="23"/>
        </w:rPr>
        <w:t xml:space="preserve">срочных </w:t>
      </w:r>
      <w:r w:rsidRPr="0078715B">
        <w:rPr>
          <w:color w:val="auto"/>
          <w:sz w:val="23"/>
          <w:szCs w:val="23"/>
        </w:rPr>
        <w:t xml:space="preserve">аварийно-восстановительных работ на </w:t>
      </w:r>
      <w:r w:rsidR="0062472E">
        <w:rPr>
          <w:color w:val="auto"/>
          <w:sz w:val="23"/>
          <w:szCs w:val="23"/>
        </w:rPr>
        <w:t>внутридомовых инженерных сетях в МКД, а также выполнении работ по очистке дворовой территории МКД и кровель домов от снега и наледи.</w:t>
      </w:r>
      <w:r w:rsidRPr="0078715B">
        <w:rPr>
          <w:color w:val="auto"/>
          <w:sz w:val="23"/>
          <w:szCs w:val="23"/>
        </w:rPr>
        <w:t xml:space="preserve">  </w:t>
      </w:r>
    </w:p>
    <w:p w:rsidR="005C7357" w:rsidRPr="0078715B" w:rsidRDefault="005C7357">
      <w:pPr>
        <w:tabs>
          <w:tab w:val="left" w:pos="993"/>
        </w:tabs>
        <w:ind w:firstLine="709"/>
        <w:jc w:val="both"/>
        <w:rPr>
          <w:sz w:val="23"/>
          <w:szCs w:val="23"/>
        </w:rPr>
      </w:pPr>
    </w:p>
    <w:p w:rsidR="00025508" w:rsidRDefault="00DE3AFD">
      <w:pPr>
        <w:tabs>
          <w:tab w:val="left" w:pos="993"/>
        </w:tabs>
        <w:ind w:firstLine="709"/>
        <w:jc w:val="both"/>
        <w:rPr>
          <w:sz w:val="23"/>
          <w:szCs w:val="23"/>
        </w:rPr>
      </w:pPr>
      <w:r w:rsidRPr="007B4476">
        <w:rPr>
          <w:sz w:val="23"/>
          <w:szCs w:val="23"/>
        </w:rPr>
        <w:t>Структура расходов бюджета по разделам классификации расходов бюджета на 2024 год характеризуется следующими изменениями (руб.).</w:t>
      </w:r>
    </w:p>
    <w:p w:rsidR="007B4476" w:rsidRPr="0078715B" w:rsidRDefault="007B4476" w:rsidP="007B4476">
      <w:pPr>
        <w:tabs>
          <w:tab w:val="left" w:pos="993"/>
        </w:tabs>
        <w:jc w:val="both"/>
        <w:rPr>
          <w:sz w:val="23"/>
          <w:szCs w:val="23"/>
        </w:rPr>
      </w:pPr>
      <w:r w:rsidRPr="007B4476">
        <w:drawing>
          <wp:inline distT="0" distB="0" distL="0" distR="0">
            <wp:extent cx="6209665" cy="1962134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9665" cy="19621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29C3" w:rsidRPr="001D29C3" w:rsidRDefault="001D29C3" w:rsidP="001D29C3">
      <w:pPr>
        <w:tabs>
          <w:tab w:val="left" w:pos="0"/>
        </w:tabs>
        <w:ind w:firstLine="709"/>
        <w:jc w:val="both"/>
        <w:rPr>
          <w:sz w:val="23"/>
          <w:szCs w:val="23"/>
        </w:rPr>
      </w:pPr>
    </w:p>
    <w:p w:rsidR="00CE10B1" w:rsidRDefault="001D29C3" w:rsidP="001D29C3">
      <w:pPr>
        <w:tabs>
          <w:tab w:val="left" w:pos="0"/>
        </w:tabs>
        <w:ind w:firstLine="709"/>
        <w:jc w:val="both"/>
        <w:rPr>
          <w:sz w:val="23"/>
          <w:szCs w:val="23"/>
        </w:rPr>
      </w:pPr>
      <w:r w:rsidRPr="001D29C3">
        <w:rPr>
          <w:sz w:val="23"/>
          <w:szCs w:val="23"/>
        </w:rPr>
        <w:t xml:space="preserve">В связи с </w:t>
      </w:r>
      <w:r>
        <w:rPr>
          <w:sz w:val="23"/>
          <w:szCs w:val="23"/>
        </w:rPr>
        <w:t xml:space="preserve">уменьшением </w:t>
      </w:r>
      <w:r w:rsidRPr="001D29C3">
        <w:rPr>
          <w:sz w:val="23"/>
          <w:szCs w:val="23"/>
        </w:rPr>
        <w:t xml:space="preserve">дотации на поддержку мер по обеспечению сбалансированности бюджетов на сумму 26 </w:t>
      </w:r>
      <w:r w:rsidR="00F620E4">
        <w:rPr>
          <w:sz w:val="23"/>
          <w:szCs w:val="23"/>
        </w:rPr>
        <w:t>8</w:t>
      </w:r>
      <w:r w:rsidRPr="001D29C3">
        <w:rPr>
          <w:sz w:val="23"/>
          <w:szCs w:val="23"/>
        </w:rPr>
        <w:t xml:space="preserve">12,2 </w:t>
      </w:r>
      <w:proofErr w:type="spellStart"/>
      <w:r w:rsidRPr="001D29C3">
        <w:rPr>
          <w:sz w:val="23"/>
          <w:szCs w:val="23"/>
        </w:rPr>
        <w:t>тыс.руб</w:t>
      </w:r>
      <w:proofErr w:type="spellEnd"/>
      <w:r w:rsidRPr="001D29C3">
        <w:rPr>
          <w:sz w:val="23"/>
          <w:szCs w:val="23"/>
        </w:rPr>
        <w:t>.</w:t>
      </w:r>
      <w:r>
        <w:rPr>
          <w:sz w:val="23"/>
          <w:szCs w:val="23"/>
        </w:rPr>
        <w:t xml:space="preserve"> </w:t>
      </w:r>
      <w:r w:rsidRPr="001D29C3">
        <w:rPr>
          <w:sz w:val="23"/>
          <w:szCs w:val="23"/>
        </w:rPr>
        <w:t xml:space="preserve">дефицит бюджета </w:t>
      </w:r>
      <w:r>
        <w:rPr>
          <w:sz w:val="23"/>
          <w:szCs w:val="23"/>
        </w:rPr>
        <w:t xml:space="preserve">увеличен </w:t>
      </w:r>
      <w:r w:rsidRPr="001D29C3">
        <w:rPr>
          <w:sz w:val="23"/>
          <w:szCs w:val="23"/>
        </w:rPr>
        <w:t xml:space="preserve">на </w:t>
      </w:r>
      <w:r>
        <w:rPr>
          <w:sz w:val="23"/>
          <w:szCs w:val="23"/>
        </w:rPr>
        <w:t xml:space="preserve">указанную сумму </w:t>
      </w:r>
      <w:r w:rsidR="009A2125">
        <w:rPr>
          <w:sz w:val="23"/>
          <w:szCs w:val="23"/>
        </w:rPr>
        <w:t xml:space="preserve">и </w:t>
      </w:r>
      <w:bookmarkStart w:id="0" w:name="_GoBack"/>
      <w:bookmarkEnd w:id="0"/>
      <w:r w:rsidRPr="001D29C3">
        <w:rPr>
          <w:sz w:val="23"/>
          <w:szCs w:val="23"/>
        </w:rPr>
        <w:t xml:space="preserve">составит </w:t>
      </w:r>
      <w:r>
        <w:rPr>
          <w:sz w:val="23"/>
          <w:szCs w:val="23"/>
        </w:rPr>
        <w:t>41 </w:t>
      </w:r>
      <w:r w:rsidR="00F620E4">
        <w:rPr>
          <w:sz w:val="23"/>
          <w:szCs w:val="23"/>
        </w:rPr>
        <w:t>9</w:t>
      </w:r>
      <w:r>
        <w:rPr>
          <w:sz w:val="23"/>
          <w:szCs w:val="23"/>
        </w:rPr>
        <w:t>77,9</w:t>
      </w:r>
      <w:r w:rsidRPr="001D29C3">
        <w:rPr>
          <w:sz w:val="23"/>
          <w:szCs w:val="23"/>
        </w:rPr>
        <w:t xml:space="preserve"> </w:t>
      </w:r>
      <w:proofErr w:type="spellStart"/>
      <w:r w:rsidRPr="001D29C3">
        <w:rPr>
          <w:sz w:val="23"/>
          <w:szCs w:val="23"/>
        </w:rPr>
        <w:t>тыс.руб</w:t>
      </w:r>
      <w:proofErr w:type="spellEnd"/>
      <w:r w:rsidRPr="001D29C3">
        <w:rPr>
          <w:sz w:val="23"/>
          <w:szCs w:val="23"/>
        </w:rPr>
        <w:t>.</w:t>
      </w:r>
      <w:r w:rsidR="00D55159">
        <w:rPr>
          <w:sz w:val="23"/>
          <w:szCs w:val="23"/>
        </w:rPr>
        <w:t xml:space="preserve"> Источник погашения дефицита - и</w:t>
      </w:r>
      <w:r w:rsidR="00D55159" w:rsidRPr="00D55159">
        <w:rPr>
          <w:sz w:val="23"/>
          <w:szCs w:val="23"/>
        </w:rPr>
        <w:t>зменение остатков средств на счетах по учету средств бюджета</w:t>
      </w:r>
      <w:r w:rsidR="00D55159">
        <w:rPr>
          <w:sz w:val="23"/>
          <w:szCs w:val="23"/>
        </w:rPr>
        <w:t>.</w:t>
      </w:r>
    </w:p>
    <w:p w:rsidR="00632C72" w:rsidRPr="001D29C3" w:rsidRDefault="00632C72" w:rsidP="001D29C3">
      <w:pPr>
        <w:tabs>
          <w:tab w:val="left" w:pos="0"/>
        </w:tabs>
        <w:ind w:firstLine="709"/>
        <w:jc w:val="both"/>
        <w:rPr>
          <w:sz w:val="23"/>
          <w:szCs w:val="23"/>
        </w:rPr>
      </w:pPr>
    </w:p>
    <w:p w:rsidR="00025508" w:rsidRPr="00B278B3" w:rsidRDefault="00DE3AFD" w:rsidP="00B278B3">
      <w:pPr>
        <w:pStyle w:val="ad"/>
        <w:numPr>
          <w:ilvl w:val="0"/>
          <w:numId w:val="2"/>
        </w:numPr>
        <w:tabs>
          <w:tab w:val="left" w:pos="0"/>
        </w:tabs>
        <w:jc w:val="both"/>
        <w:rPr>
          <w:b/>
          <w:sz w:val="23"/>
          <w:szCs w:val="23"/>
        </w:rPr>
      </w:pPr>
      <w:r w:rsidRPr="00B278B3">
        <w:rPr>
          <w:b/>
          <w:sz w:val="23"/>
          <w:szCs w:val="23"/>
        </w:rPr>
        <w:t xml:space="preserve">Текстовая часть решения.  </w:t>
      </w:r>
    </w:p>
    <w:p w:rsidR="00025508" w:rsidRPr="0078715B" w:rsidRDefault="00DE3AFD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78715B">
        <w:rPr>
          <w:sz w:val="23"/>
          <w:szCs w:val="23"/>
        </w:rPr>
        <w:t>В текстовую часть решения внесены изменения в связи с корректировкой основных характеристик бюджета,</w:t>
      </w:r>
      <w:r w:rsidR="00506B62" w:rsidRPr="0078715B">
        <w:rPr>
          <w:sz w:val="23"/>
          <w:szCs w:val="23"/>
        </w:rPr>
        <w:t xml:space="preserve"> уменьшения объемов бюджетных ассигнований на исполнение публичных нормативных обязательств (выплаты опекунам),</w:t>
      </w:r>
      <w:r w:rsidR="00031492" w:rsidRPr="0078715B">
        <w:rPr>
          <w:sz w:val="23"/>
          <w:szCs w:val="23"/>
        </w:rPr>
        <w:t xml:space="preserve"> </w:t>
      </w:r>
      <w:r w:rsidRPr="0078715B">
        <w:rPr>
          <w:sz w:val="23"/>
          <w:szCs w:val="23"/>
        </w:rPr>
        <w:t xml:space="preserve">а также </w:t>
      </w:r>
      <w:r w:rsidR="00EB4A44" w:rsidRPr="0078715B">
        <w:rPr>
          <w:sz w:val="23"/>
          <w:szCs w:val="23"/>
        </w:rPr>
        <w:t>увеличени</w:t>
      </w:r>
      <w:r w:rsidR="00377090" w:rsidRPr="0078715B">
        <w:rPr>
          <w:sz w:val="23"/>
          <w:szCs w:val="23"/>
        </w:rPr>
        <w:t>я</w:t>
      </w:r>
      <w:r w:rsidR="00EB4A44" w:rsidRPr="0078715B">
        <w:rPr>
          <w:sz w:val="23"/>
          <w:szCs w:val="23"/>
        </w:rPr>
        <w:t xml:space="preserve"> </w:t>
      </w:r>
      <w:r w:rsidRPr="0078715B">
        <w:rPr>
          <w:sz w:val="23"/>
          <w:szCs w:val="23"/>
        </w:rPr>
        <w:t>объемов</w:t>
      </w:r>
      <w:r w:rsidR="00031492" w:rsidRPr="0078715B">
        <w:rPr>
          <w:sz w:val="23"/>
          <w:szCs w:val="23"/>
        </w:rPr>
        <w:t xml:space="preserve"> </w:t>
      </w:r>
      <w:r w:rsidR="009D13B3" w:rsidRPr="0078715B">
        <w:rPr>
          <w:sz w:val="23"/>
          <w:szCs w:val="23"/>
        </w:rPr>
        <w:t>муниципального дорожного фонда.</w:t>
      </w:r>
    </w:p>
    <w:p w:rsidR="00025508" w:rsidRPr="0078715B" w:rsidRDefault="00DE3AFD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78715B">
        <w:rPr>
          <w:sz w:val="23"/>
          <w:szCs w:val="23"/>
        </w:rPr>
        <w:t>В результате внесенных изменений Приложения №№ 1,2,3,4,5</w:t>
      </w:r>
      <w:r w:rsidR="00411264" w:rsidRPr="0078715B">
        <w:rPr>
          <w:sz w:val="23"/>
          <w:szCs w:val="23"/>
        </w:rPr>
        <w:t>,6</w:t>
      </w:r>
      <w:r w:rsidRPr="0078715B">
        <w:rPr>
          <w:sz w:val="23"/>
          <w:szCs w:val="23"/>
        </w:rPr>
        <w:t xml:space="preserve"> изложены в новой редакции.</w:t>
      </w:r>
    </w:p>
    <w:p w:rsidR="00025508" w:rsidRPr="0078715B" w:rsidRDefault="00025508">
      <w:pPr>
        <w:tabs>
          <w:tab w:val="left" w:pos="0"/>
        </w:tabs>
        <w:jc w:val="both"/>
        <w:rPr>
          <w:b/>
          <w:color w:val="FF0000"/>
          <w:sz w:val="23"/>
          <w:szCs w:val="23"/>
        </w:rPr>
      </w:pPr>
    </w:p>
    <w:p w:rsidR="003C3A36" w:rsidRDefault="003C3A36">
      <w:pPr>
        <w:tabs>
          <w:tab w:val="left" w:pos="0"/>
        </w:tabs>
        <w:jc w:val="both"/>
        <w:rPr>
          <w:b/>
          <w:color w:val="FF0000"/>
          <w:sz w:val="26"/>
        </w:rPr>
      </w:pPr>
    </w:p>
    <w:p w:rsidR="0078715B" w:rsidRDefault="0078715B">
      <w:pPr>
        <w:tabs>
          <w:tab w:val="left" w:pos="0"/>
        </w:tabs>
        <w:jc w:val="both"/>
        <w:rPr>
          <w:b/>
          <w:color w:val="FF0000"/>
          <w:sz w:val="26"/>
        </w:rPr>
      </w:pPr>
    </w:p>
    <w:p w:rsidR="0078715B" w:rsidRPr="00BD10BB" w:rsidRDefault="0078715B">
      <w:pPr>
        <w:tabs>
          <w:tab w:val="left" w:pos="0"/>
        </w:tabs>
        <w:jc w:val="both"/>
        <w:rPr>
          <w:b/>
          <w:color w:val="FF0000"/>
          <w:sz w:val="26"/>
        </w:rPr>
      </w:pPr>
    </w:p>
    <w:p w:rsidR="00025508" w:rsidRDefault="003C3A36">
      <w:pPr>
        <w:rPr>
          <w:b/>
          <w:sz w:val="26"/>
        </w:rPr>
      </w:pPr>
      <w:r>
        <w:rPr>
          <w:b/>
          <w:sz w:val="26"/>
        </w:rPr>
        <w:t>Н</w:t>
      </w:r>
      <w:r w:rsidR="00DE3AFD">
        <w:rPr>
          <w:b/>
          <w:sz w:val="26"/>
        </w:rPr>
        <w:t>ачальник Управления финансов</w:t>
      </w:r>
    </w:p>
    <w:p w:rsidR="00025508" w:rsidRDefault="00DE3AFD">
      <w:pPr>
        <w:rPr>
          <w:sz w:val="20"/>
        </w:rPr>
      </w:pPr>
      <w:proofErr w:type="gramStart"/>
      <w:r>
        <w:rPr>
          <w:b/>
          <w:sz w:val="26"/>
        </w:rPr>
        <w:t>администрации</w:t>
      </w:r>
      <w:proofErr w:type="gramEnd"/>
      <w:r>
        <w:rPr>
          <w:b/>
          <w:sz w:val="26"/>
        </w:rPr>
        <w:t xml:space="preserve"> ЗАТО г. Североморск                                                      </w:t>
      </w:r>
      <w:r w:rsidR="003C3A36">
        <w:rPr>
          <w:b/>
          <w:sz w:val="26"/>
        </w:rPr>
        <w:t xml:space="preserve">Н.А. </w:t>
      </w:r>
      <w:proofErr w:type="spellStart"/>
      <w:r w:rsidR="003C3A36">
        <w:rPr>
          <w:b/>
          <w:sz w:val="26"/>
        </w:rPr>
        <w:t>Ракшина</w:t>
      </w:r>
      <w:proofErr w:type="spellEnd"/>
    </w:p>
    <w:p w:rsidR="00025508" w:rsidRDefault="00025508">
      <w:pPr>
        <w:rPr>
          <w:sz w:val="20"/>
        </w:rPr>
      </w:pPr>
    </w:p>
    <w:p w:rsidR="003C3A36" w:rsidRDefault="003C3A36">
      <w:pPr>
        <w:rPr>
          <w:sz w:val="20"/>
        </w:rPr>
      </w:pPr>
    </w:p>
    <w:p w:rsidR="00025508" w:rsidRPr="00C41124" w:rsidRDefault="00DE3AFD">
      <w:pPr>
        <w:rPr>
          <w:sz w:val="20"/>
        </w:rPr>
      </w:pPr>
      <w:r>
        <w:rPr>
          <w:sz w:val="20"/>
        </w:rPr>
        <w:t>исп. Агаркова О.Н., 4-61-99</w:t>
      </w:r>
    </w:p>
    <w:sectPr w:rsidR="00025508" w:rsidRPr="00C41124" w:rsidSect="0042239C">
      <w:pgSz w:w="11906" w:h="16838"/>
      <w:pgMar w:top="567" w:right="851" w:bottom="709" w:left="1276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D3BE4"/>
    <w:multiLevelType w:val="hybridMultilevel"/>
    <w:tmpl w:val="78CA3AB8"/>
    <w:lvl w:ilvl="0" w:tplc="481E1F7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C364C9D"/>
    <w:multiLevelType w:val="multilevel"/>
    <w:tmpl w:val="B2562BD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25508"/>
    <w:rsid w:val="00000B83"/>
    <w:rsid w:val="00002598"/>
    <w:rsid w:val="00005F9E"/>
    <w:rsid w:val="00010682"/>
    <w:rsid w:val="000175F1"/>
    <w:rsid w:val="0002133D"/>
    <w:rsid w:val="0002456A"/>
    <w:rsid w:val="000246A7"/>
    <w:rsid w:val="00025508"/>
    <w:rsid w:val="00031492"/>
    <w:rsid w:val="00036B1F"/>
    <w:rsid w:val="000401C7"/>
    <w:rsid w:val="00042A08"/>
    <w:rsid w:val="00046EFA"/>
    <w:rsid w:val="00052BE5"/>
    <w:rsid w:val="00066287"/>
    <w:rsid w:val="000725E8"/>
    <w:rsid w:val="00084B99"/>
    <w:rsid w:val="00094DD8"/>
    <w:rsid w:val="000B0CF1"/>
    <w:rsid w:val="000B2BBA"/>
    <w:rsid w:val="000B4534"/>
    <w:rsid w:val="000C0D7B"/>
    <w:rsid w:val="000C40F0"/>
    <w:rsid w:val="000C4F9C"/>
    <w:rsid w:val="000E0089"/>
    <w:rsid w:val="000E3DC2"/>
    <w:rsid w:val="000F083E"/>
    <w:rsid w:val="000F09B4"/>
    <w:rsid w:val="000F2C7E"/>
    <w:rsid w:val="000F37B9"/>
    <w:rsid w:val="000F7F6B"/>
    <w:rsid w:val="001006B3"/>
    <w:rsid w:val="00104D61"/>
    <w:rsid w:val="0012026B"/>
    <w:rsid w:val="0013191C"/>
    <w:rsid w:val="0014078A"/>
    <w:rsid w:val="00151474"/>
    <w:rsid w:val="00157D0A"/>
    <w:rsid w:val="0016432C"/>
    <w:rsid w:val="001678DA"/>
    <w:rsid w:val="00174F09"/>
    <w:rsid w:val="00176BC5"/>
    <w:rsid w:val="0018370E"/>
    <w:rsid w:val="00186303"/>
    <w:rsid w:val="00193752"/>
    <w:rsid w:val="00197868"/>
    <w:rsid w:val="001A1F59"/>
    <w:rsid w:val="001D29C3"/>
    <w:rsid w:val="001E0749"/>
    <w:rsid w:val="001E2C66"/>
    <w:rsid w:val="001E3F77"/>
    <w:rsid w:val="001F5498"/>
    <w:rsid w:val="00203B76"/>
    <w:rsid w:val="00215D2A"/>
    <w:rsid w:val="00216C75"/>
    <w:rsid w:val="00217F90"/>
    <w:rsid w:val="00227155"/>
    <w:rsid w:val="00231B7B"/>
    <w:rsid w:val="00234F7C"/>
    <w:rsid w:val="002409DD"/>
    <w:rsid w:val="0024186B"/>
    <w:rsid w:val="00254991"/>
    <w:rsid w:val="00256493"/>
    <w:rsid w:val="00262F88"/>
    <w:rsid w:val="00265581"/>
    <w:rsid w:val="00267989"/>
    <w:rsid w:val="0027427B"/>
    <w:rsid w:val="00292C79"/>
    <w:rsid w:val="00295CCA"/>
    <w:rsid w:val="002A2B0D"/>
    <w:rsid w:val="002B1E46"/>
    <w:rsid w:val="002C03B9"/>
    <w:rsid w:val="002D4479"/>
    <w:rsid w:val="002D7799"/>
    <w:rsid w:val="002E665E"/>
    <w:rsid w:val="002F04E0"/>
    <w:rsid w:val="002F2935"/>
    <w:rsid w:val="002F2955"/>
    <w:rsid w:val="00303914"/>
    <w:rsid w:val="003217DF"/>
    <w:rsid w:val="00325A0D"/>
    <w:rsid w:val="0033110D"/>
    <w:rsid w:val="00333BFB"/>
    <w:rsid w:val="00337403"/>
    <w:rsid w:val="003439F8"/>
    <w:rsid w:val="0034423A"/>
    <w:rsid w:val="00352940"/>
    <w:rsid w:val="00361806"/>
    <w:rsid w:val="0036557C"/>
    <w:rsid w:val="00366045"/>
    <w:rsid w:val="00376C3E"/>
    <w:rsid w:val="00377090"/>
    <w:rsid w:val="00386C7F"/>
    <w:rsid w:val="003962EF"/>
    <w:rsid w:val="003A00A0"/>
    <w:rsid w:val="003A0A31"/>
    <w:rsid w:val="003A39E8"/>
    <w:rsid w:val="003A4ADC"/>
    <w:rsid w:val="003B0FBD"/>
    <w:rsid w:val="003B3955"/>
    <w:rsid w:val="003B407F"/>
    <w:rsid w:val="003C04A7"/>
    <w:rsid w:val="003C3A36"/>
    <w:rsid w:val="003C45A3"/>
    <w:rsid w:val="003D160B"/>
    <w:rsid w:val="003D31E2"/>
    <w:rsid w:val="003D4D3A"/>
    <w:rsid w:val="003D4ECE"/>
    <w:rsid w:val="003D522C"/>
    <w:rsid w:val="003E02B7"/>
    <w:rsid w:val="003E2140"/>
    <w:rsid w:val="003E3E4E"/>
    <w:rsid w:val="003E7E8C"/>
    <w:rsid w:val="003F1591"/>
    <w:rsid w:val="004100AB"/>
    <w:rsid w:val="00410EED"/>
    <w:rsid w:val="00411264"/>
    <w:rsid w:val="004130F8"/>
    <w:rsid w:val="00414559"/>
    <w:rsid w:val="0042239C"/>
    <w:rsid w:val="0042267E"/>
    <w:rsid w:val="00422808"/>
    <w:rsid w:val="00435E81"/>
    <w:rsid w:val="004453B8"/>
    <w:rsid w:val="004459EF"/>
    <w:rsid w:val="00446C70"/>
    <w:rsid w:val="004544B5"/>
    <w:rsid w:val="004572C0"/>
    <w:rsid w:val="00457333"/>
    <w:rsid w:val="00461028"/>
    <w:rsid w:val="00464A98"/>
    <w:rsid w:val="00465943"/>
    <w:rsid w:val="00466862"/>
    <w:rsid w:val="00466DF0"/>
    <w:rsid w:val="00466F73"/>
    <w:rsid w:val="00467E27"/>
    <w:rsid w:val="00473CBD"/>
    <w:rsid w:val="00475971"/>
    <w:rsid w:val="00480C8F"/>
    <w:rsid w:val="00486961"/>
    <w:rsid w:val="00486F4C"/>
    <w:rsid w:val="00496487"/>
    <w:rsid w:val="004A10D6"/>
    <w:rsid w:val="004A3277"/>
    <w:rsid w:val="004A6B4A"/>
    <w:rsid w:val="004B3EB2"/>
    <w:rsid w:val="004B48F1"/>
    <w:rsid w:val="004D07F3"/>
    <w:rsid w:val="004D0B31"/>
    <w:rsid w:val="004D3753"/>
    <w:rsid w:val="004D6176"/>
    <w:rsid w:val="004E6EC7"/>
    <w:rsid w:val="004E7C6B"/>
    <w:rsid w:val="004F18F8"/>
    <w:rsid w:val="004F302E"/>
    <w:rsid w:val="004F475E"/>
    <w:rsid w:val="004F58D4"/>
    <w:rsid w:val="00506B62"/>
    <w:rsid w:val="00510391"/>
    <w:rsid w:val="005154B0"/>
    <w:rsid w:val="005210BA"/>
    <w:rsid w:val="00531F41"/>
    <w:rsid w:val="0053444E"/>
    <w:rsid w:val="00535158"/>
    <w:rsid w:val="005363C3"/>
    <w:rsid w:val="005447ED"/>
    <w:rsid w:val="0055023C"/>
    <w:rsid w:val="00553239"/>
    <w:rsid w:val="00560E0B"/>
    <w:rsid w:val="00570321"/>
    <w:rsid w:val="0057122D"/>
    <w:rsid w:val="00571E3E"/>
    <w:rsid w:val="0058010E"/>
    <w:rsid w:val="00591B93"/>
    <w:rsid w:val="005A4DB6"/>
    <w:rsid w:val="005B0EB1"/>
    <w:rsid w:val="005C7357"/>
    <w:rsid w:val="005D0D6B"/>
    <w:rsid w:val="005E01DA"/>
    <w:rsid w:val="005F19CC"/>
    <w:rsid w:val="005F7B2A"/>
    <w:rsid w:val="0060478C"/>
    <w:rsid w:val="00605325"/>
    <w:rsid w:val="0061358D"/>
    <w:rsid w:val="0062190A"/>
    <w:rsid w:val="00622080"/>
    <w:rsid w:val="0062472E"/>
    <w:rsid w:val="00627FFE"/>
    <w:rsid w:val="00632C72"/>
    <w:rsid w:val="006379A9"/>
    <w:rsid w:val="006433B3"/>
    <w:rsid w:val="006437DF"/>
    <w:rsid w:val="00647CC2"/>
    <w:rsid w:val="00650C21"/>
    <w:rsid w:val="006542B8"/>
    <w:rsid w:val="00654325"/>
    <w:rsid w:val="00656B18"/>
    <w:rsid w:val="00656B48"/>
    <w:rsid w:val="0066291B"/>
    <w:rsid w:val="00672EB8"/>
    <w:rsid w:val="0068592A"/>
    <w:rsid w:val="00692685"/>
    <w:rsid w:val="006A105B"/>
    <w:rsid w:val="006A1623"/>
    <w:rsid w:val="006C1D58"/>
    <w:rsid w:val="006C1F0F"/>
    <w:rsid w:val="006C1F7E"/>
    <w:rsid w:val="006C3316"/>
    <w:rsid w:val="006C7C30"/>
    <w:rsid w:val="006D1886"/>
    <w:rsid w:val="006D7BD4"/>
    <w:rsid w:val="007040B3"/>
    <w:rsid w:val="00707041"/>
    <w:rsid w:val="00712C21"/>
    <w:rsid w:val="007144A4"/>
    <w:rsid w:val="00716391"/>
    <w:rsid w:val="00722339"/>
    <w:rsid w:val="00724F1D"/>
    <w:rsid w:val="00736BF5"/>
    <w:rsid w:val="007404D5"/>
    <w:rsid w:val="00740E60"/>
    <w:rsid w:val="00741186"/>
    <w:rsid w:val="007444C5"/>
    <w:rsid w:val="007556EE"/>
    <w:rsid w:val="007824B4"/>
    <w:rsid w:val="0078715B"/>
    <w:rsid w:val="007944BA"/>
    <w:rsid w:val="0079794D"/>
    <w:rsid w:val="007A7F8F"/>
    <w:rsid w:val="007B0558"/>
    <w:rsid w:val="007B2092"/>
    <w:rsid w:val="007B4476"/>
    <w:rsid w:val="007C2FAC"/>
    <w:rsid w:val="007C7502"/>
    <w:rsid w:val="007D0ADD"/>
    <w:rsid w:val="007E2CA6"/>
    <w:rsid w:val="007E57BE"/>
    <w:rsid w:val="007E7B51"/>
    <w:rsid w:val="007F0D77"/>
    <w:rsid w:val="007F7E9B"/>
    <w:rsid w:val="00812A3C"/>
    <w:rsid w:val="008141C4"/>
    <w:rsid w:val="00817ECE"/>
    <w:rsid w:val="00821196"/>
    <w:rsid w:val="00823163"/>
    <w:rsid w:val="008234B3"/>
    <w:rsid w:val="008263C2"/>
    <w:rsid w:val="00836C27"/>
    <w:rsid w:val="00843CFF"/>
    <w:rsid w:val="008531C8"/>
    <w:rsid w:val="00856D8F"/>
    <w:rsid w:val="0085730C"/>
    <w:rsid w:val="00857EF2"/>
    <w:rsid w:val="008613A1"/>
    <w:rsid w:val="00862846"/>
    <w:rsid w:val="008846F4"/>
    <w:rsid w:val="00894408"/>
    <w:rsid w:val="0089488A"/>
    <w:rsid w:val="00895282"/>
    <w:rsid w:val="008A0D82"/>
    <w:rsid w:val="008A396D"/>
    <w:rsid w:val="008A62DC"/>
    <w:rsid w:val="008A720D"/>
    <w:rsid w:val="008B2202"/>
    <w:rsid w:val="008B48C2"/>
    <w:rsid w:val="008B7A4F"/>
    <w:rsid w:val="008C27E7"/>
    <w:rsid w:val="008D6B3B"/>
    <w:rsid w:val="008D7C73"/>
    <w:rsid w:val="008E0AFE"/>
    <w:rsid w:val="008E3823"/>
    <w:rsid w:val="008E615B"/>
    <w:rsid w:val="008E63A3"/>
    <w:rsid w:val="008F1121"/>
    <w:rsid w:val="008F1C08"/>
    <w:rsid w:val="00901094"/>
    <w:rsid w:val="00901F74"/>
    <w:rsid w:val="009060A1"/>
    <w:rsid w:val="00907018"/>
    <w:rsid w:val="009352FF"/>
    <w:rsid w:val="009359C0"/>
    <w:rsid w:val="0094195F"/>
    <w:rsid w:val="009453C6"/>
    <w:rsid w:val="00961F21"/>
    <w:rsid w:val="00964618"/>
    <w:rsid w:val="00966E28"/>
    <w:rsid w:val="0096768A"/>
    <w:rsid w:val="00974651"/>
    <w:rsid w:val="00982411"/>
    <w:rsid w:val="00986D43"/>
    <w:rsid w:val="009875E8"/>
    <w:rsid w:val="009A2125"/>
    <w:rsid w:val="009A6BF8"/>
    <w:rsid w:val="009B0491"/>
    <w:rsid w:val="009B2AE2"/>
    <w:rsid w:val="009C11C0"/>
    <w:rsid w:val="009D13B3"/>
    <w:rsid w:val="009D3C0B"/>
    <w:rsid w:val="009D5D8E"/>
    <w:rsid w:val="009D678E"/>
    <w:rsid w:val="009E7FA1"/>
    <w:rsid w:val="009F00D5"/>
    <w:rsid w:val="00A02DF0"/>
    <w:rsid w:val="00A03793"/>
    <w:rsid w:val="00A16B94"/>
    <w:rsid w:val="00A228B3"/>
    <w:rsid w:val="00A24AFB"/>
    <w:rsid w:val="00A3015E"/>
    <w:rsid w:val="00A32AC0"/>
    <w:rsid w:val="00A32BD2"/>
    <w:rsid w:val="00A36968"/>
    <w:rsid w:val="00A47590"/>
    <w:rsid w:val="00A47664"/>
    <w:rsid w:val="00A642E5"/>
    <w:rsid w:val="00A75377"/>
    <w:rsid w:val="00A8319C"/>
    <w:rsid w:val="00A83BBC"/>
    <w:rsid w:val="00A85B90"/>
    <w:rsid w:val="00AA4D83"/>
    <w:rsid w:val="00AA6D1D"/>
    <w:rsid w:val="00AB5154"/>
    <w:rsid w:val="00AB7504"/>
    <w:rsid w:val="00AC1685"/>
    <w:rsid w:val="00AC6E82"/>
    <w:rsid w:val="00AF6B55"/>
    <w:rsid w:val="00B033C0"/>
    <w:rsid w:val="00B12F94"/>
    <w:rsid w:val="00B132E5"/>
    <w:rsid w:val="00B13A71"/>
    <w:rsid w:val="00B278B3"/>
    <w:rsid w:val="00B27FA2"/>
    <w:rsid w:val="00B52AE5"/>
    <w:rsid w:val="00B56017"/>
    <w:rsid w:val="00B6518A"/>
    <w:rsid w:val="00B70B7B"/>
    <w:rsid w:val="00B71248"/>
    <w:rsid w:val="00B7645A"/>
    <w:rsid w:val="00B76A35"/>
    <w:rsid w:val="00B86058"/>
    <w:rsid w:val="00B95F47"/>
    <w:rsid w:val="00BA29DD"/>
    <w:rsid w:val="00BA3BB3"/>
    <w:rsid w:val="00BB0706"/>
    <w:rsid w:val="00BB12EA"/>
    <w:rsid w:val="00BB6918"/>
    <w:rsid w:val="00BC01DB"/>
    <w:rsid w:val="00BC6A9F"/>
    <w:rsid w:val="00BD008B"/>
    <w:rsid w:val="00BD10BB"/>
    <w:rsid w:val="00BD21A6"/>
    <w:rsid w:val="00BD5EB8"/>
    <w:rsid w:val="00BE265F"/>
    <w:rsid w:val="00BE4D40"/>
    <w:rsid w:val="00BE6853"/>
    <w:rsid w:val="00BE7331"/>
    <w:rsid w:val="00BE7451"/>
    <w:rsid w:val="00BF0145"/>
    <w:rsid w:val="00BF56E9"/>
    <w:rsid w:val="00BF6FBD"/>
    <w:rsid w:val="00C00D73"/>
    <w:rsid w:val="00C01074"/>
    <w:rsid w:val="00C0536D"/>
    <w:rsid w:val="00C066CE"/>
    <w:rsid w:val="00C12299"/>
    <w:rsid w:val="00C25E5E"/>
    <w:rsid w:val="00C3432C"/>
    <w:rsid w:val="00C4106A"/>
    <w:rsid w:val="00C41124"/>
    <w:rsid w:val="00C418BC"/>
    <w:rsid w:val="00C42EBD"/>
    <w:rsid w:val="00C5181C"/>
    <w:rsid w:val="00C55AC4"/>
    <w:rsid w:val="00C6651F"/>
    <w:rsid w:val="00C7209E"/>
    <w:rsid w:val="00C738EB"/>
    <w:rsid w:val="00C74FA1"/>
    <w:rsid w:val="00C84E0E"/>
    <w:rsid w:val="00C94767"/>
    <w:rsid w:val="00CA13F9"/>
    <w:rsid w:val="00CA455B"/>
    <w:rsid w:val="00CB20DA"/>
    <w:rsid w:val="00CC10F6"/>
    <w:rsid w:val="00CC56EF"/>
    <w:rsid w:val="00CC7DD5"/>
    <w:rsid w:val="00CC7E27"/>
    <w:rsid w:val="00CE10B1"/>
    <w:rsid w:val="00CF31C9"/>
    <w:rsid w:val="00CF4EDC"/>
    <w:rsid w:val="00CF6F9B"/>
    <w:rsid w:val="00CF709C"/>
    <w:rsid w:val="00CF73D6"/>
    <w:rsid w:val="00CF781E"/>
    <w:rsid w:val="00D23043"/>
    <w:rsid w:val="00D304C7"/>
    <w:rsid w:val="00D3080D"/>
    <w:rsid w:val="00D30CD3"/>
    <w:rsid w:val="00D33A73"/>
    <w:rsid w:val="00D35BBF"/>
    <w:rsid w:val="00D36996"/>
    <w:rsid w:val="00D4247A"/>
    <w:rsid w:val="00D55159"/>
    <w:rsid w:val="00D64813"/>
    <w:rsid w:val="00D67F97"/>
    <w:rsid w:val="00D70EA4"/>
    <w:rsid w:val="00D71A02"/>
    <w:rsid w:val="00D73F8C"/>
    <w:rsid w:val="00D776CA"/>
    <w:rsid w:val="00D80DEB"/>
    <w:rsid w:val="00D81850"/>
    <w:rsid w:val="00D823AB"/>
    <w:rsid w:val="00D8618A"/>
    <w:rsid w:val="00D96974"/>
    <w:rsid w:val="00DA2375"/>
    <w:rsid w:val="00DA56A8"/>
    <w:rsid w:val="00DB0240"/>
    <w:rsid w:val="00DB4A59"/>
    <w:rsid w:val="00DB640A"/>
    <w:rsid w:val="00DD107B"/>
    <w:rsid w:val="00DD1081"/>
    <w:rsid w:val="00DD2ED8"/>
    <w:rsid w:val="00DD4067"/>
    <w:rsid w:val="00DE3AFD"/>
    <w:rsid w:val="00DF3A0E"/>
    <w:rsid w:val="00DF5015"/>
    <w:rsid w:val="00E24022"/>
    <w:rsid w:val="00E33E28"/>
    <w:rsid w:val="00E36925"/>
    <w:rsid w:val="00E4363C"/>
    <w:rsid w:val="00E4509D"/>
    <w:rsid w:val="00E532F4"/>
    <w:rsid w:val="00E626BD"/>
    <w:rsid w:val="00E764D0"/>
    <w:rsid w:val="00E90071"/>
    <w:rsid w:val="00E92F0B"/>
    <w:rsid w:val="00EA0FDC"/>
    <w:rsid w:val="00EA2C74"/>
    <w:rsid w:val="00EA613A"/>
    <w:rsid w:val="00EA6D81"/>
    <w:rsid w:val="00EB1BDA"/>
    <w:rsid w:val="00EB26E5"/>
    <w:rsid w:val="00EB40C7"/>
    <w:rsid w:val="00EB4A44"/>
    <w:rsid w:val="00EB7769"/>
    <w:rsid w:val="00EC48FE"/>
    <w:rsid w:val="00EE0915"/>
    <w:rsid w:val="00EE1BA2"/>
    <w:rsid w:val="00EE6076"/>
    <w:rsid w:val="00EE656B"/>
    <w:rsid w:val="00EF27CD"/>
    <w:rsid w:val="00EF3068"/>
    <w:rsid w:val="00F2006D"/>
    <w:rsid w:val="00F21608"/>
    <w:rsid w:val="00F26EB1"/>
    <w:rsid w:val="00F37596"/>
    <w:rsid w:val="00F43578"/>
    <w:rsid w:val="00F43F1D"/>
    <w:rsid w:val="00F47089"/>
    <w:rsid w:val="00F4720F"/>
    <w:rsid w:val="00F47FB6"/>
    <w:rsid w:val="00F5263C"/>
    <w:rsid w:val="00F55FF2"/>
    <w:rsid w:val="00F573E7"/>
    <w:rsid w:val="00F6180F"/>
    <w:rsid w:val="00F61F54"/>
    <w:rsid w:val="00F620D8"/>
    <w:rsid w:val="00F620E4"/>
    <w:rsid w:val="00F65CF8"/>
    <w:rsid w:val="00F7213F"/>
    <w:rsid w:val="00F80BD0"/>
    <w:rsid w:val="00F81AA5"/>
    <w:rsid w:val="00F87F13"/>
    <w:rsid w:val="00F90228"/>
    <w:rsid w:val="00F91C8C"/>
    <w:rsid w:val="00F96C6B"/>
    <w:rsid w:val="00FC0F3F"/>
    <w:rsid w:val="00FC3017"/>
    <w:rsid w:val="00FD62AC"/>
    <w:rsid w:val="00FE2F8F"/>
    <w:rsid w:val="00FE77A1"/>
    <w:rsid w:val="00FF4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A1D87E-5FB9-45C0-AEFC-F5EB12442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sid w:val="003E7E8C"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rsid w:val="0042239C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42239C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42239C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42239C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42239C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42239C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rsid w:val="0042239C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42239C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42239C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42239C"/>
    <w:rPr>
      <w:rFonts w:ascii="XO Thames" w:hAnsi="XO Thames"/>
      <w:sz w:val="28"/>
    </w:rPr>
  </w:style>
  <w:style w:type="paragraph" w:styleId="a3">
    <w:name w:val="Normal (Web)"/>
    <w:basedOn w:val="a"/>
    <w:link w:val="a4"/>
    <w:rsid w:val="0042239C"/>
  </w:style>
  <w:style w:type="character" w:customStyle="1" w:styleId="a4">
    <w:name w:val="Обычный (веб) Знак"/>
    <w:basedOn w:val="1"/>
    <w:link w:val="a3"/>
    <w:rsid w:val="0042239C"/>
    <w:rPr>
      <w:rFonts w:ascii="Times New Roman" w:hAnsi="Times New Roman"/>
      <w:sz w:val="24"/>
    </w:rPr>
  </w:style>
  <w:style w:type="paragraph" w:styleId="6">
    <w:name w:val="toc 6"/>
    <w:next w:val="a"/>
    <w:link w:val="60"/>
    <w:uiPriority w:val="39"/>
    <w:rsid w:val="0042239C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42239C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42239C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42239C"/>
    <w:rPr>
      <w:rFonts w:ascii="XO Thames" w:hAnsi="XO Thames"/>
      <w:sz w:val="28"/>
    </w:rPr>
  </w:style>
  <w:style w:type="paragraph" w:customStyle="1" w:styleId="Endnote">
    <w:name w:val="Endnote"/>
    <w:link w:val="Endnote0"/>
    <w:rsid w:val="0042239C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sid w:val="0042239C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42239C"/>
    <w:rPr>
      <w:rFonts w:ascii="XO Thames" w:hAnsi="XO Thames"/>
      <w:b/>
      <w:sz w:val="26"/>
    </w:rPr>
  </w:style>
  <w:style w:type="paragraph" w:customStyle="1" w:styleId="12">
    <w:name w:val="Знак сноски1"/>
    <w:link w:val="a5"/>
    <w:rsid w:val="0042239C"/>
    <w:rPr>
      <w:vertAlign w:val="superscript"/>
    </w:rPr>
  </w:style>
  <w:style w:type="character" w:styleId="a5">
    <w:name w:val="footnote reference"/>
    <w:link w:val="12"/>
    <w:rsid w:val="0042239C"/>
    <w:rPr>
      <w:vertAlign w:val="superscript"/>
    </w:rPr>
  </w:style>
  <w:style w:type="paragraph" w:styleId="31">
    <w:name w:val="toc 3"/>
    <w:next w:val="a"/>
    <w:link w:val="32"/>
    <w:uiPriority w:val="39"/>
    <w:rsid w:val="0042239C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42239C"/>
    <w:rPr>
      <w:rFonts w:ascii="XO Thames" w:hAnsi="XO Thames"/>
      <w:sz w:val="28"/>
    </w:rPr>
  </w:style>
  <w:style w:type="paragraph" w:styleId="a6">
    <w:name w:val="header"/>
    <w:basedOn w:val="a"/>
    <w:link w:val="a7"/>
    <w:rsid w:val="0042239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1"/>
    <w:link w:val="a6"/>
    <w:rsid w:val="0042239C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sid w:val="0042239C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42239C"/>
    <w:rPr>
      <w:rFonts w:ascii="XO Thames" w:hAnsi="XO Thames"/>
      <w:b/>
      <w:sz w:val="32"/>
    </w:rPr>
  </w:style>
  <w:style w:type="paragraph" w:styleId="a8">
    <w:name w:val="footer"/>
    <w:basedOn w:val="a"/>
    <w:link w:val="a9"/>
    <w:rsid w:val="0042239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1"/>
    <w:link w:val="a8"/>
    <w:rsid w:val="0042239C"/>
    <w:rPr>
      <w:rFonts w:ascii="Times New Roman" w:hAnsi="Times New Roman"/>
      <w:sz w:val="24"/>
    </w:rPr>
  </w:style>
  <w:style w:type="paragraph" w:customStyle="1" w:styleId="13">
    <w:name w:val="Гиперссылка1"/>
    <w:basedOn w:val="14"/>
    <w:link w:val="aa"/>
    <w:rsid w:val="0042239C"/>
    <w:rPr>
      <w:color w:val="0000FF" w:themeColor="hyperlink"/>
      <w:u w:val="single"/>
    </w:rPr>
  </w:style>
  <w:style w:type="character" w:styleId="aa">
    <w:name w:val="Hyperlink"/>
    <w:basedOn w:val="a0"/>
    <w:link w:val="13"/>
    <w:rsid w:val="0042239C"/>
    <w:rPr>
      <w:color w:val="0000FF" w:themeColor="hyperlink"/>
      <w:u w:val="single"/>
    </w:rPr>
  </w:style>
  <w:style w:type="paragraph" w:customStyle="1" w:styleId="Footnote">
    <w:name w:val="Footnote"/>
    <w:basedOn w:val="a"/>
    <w:link w:val="Footnote0"/>
    <w:rsid w:val="0042239C"/>
    <w:rPr>
      <w:rFonts w:asciiTheme="minorHAnsi" w:hAnsiTheme="minorHAnsi"/>
      <w:sz w:val="20"/>
    </w:rPr>
  </w:style>
  <w:style w:type="character" w:customStyle="1" w:styleId="Footnote0">
    <w:name w:val="Footnote"/>
    <w:basedOn w:val="1"/>
    <w:link w:val="Footnote"/>
    <w:rsid w:val="0042239C"/>
    <w:rPr>
      <w:rFonts w:asciiTheme="minorHAnsi" w:hAnsiTheme="minorHAnsi"/>
      <w:sz w:val="20"/>
    </w:rPr>
  </w:style>
  <w:style w:type="paragraph" w:styleId="ab">
    <w:name w:val="Balloon Text"/>
    <w:basedOn w:val="a"/>
    <w:link w:val="ac"/>
    <w:rsid w:val="0042239C"/>
    <w:rPr>
      <w:rFonts w:ascii="Tahoma" w:hAnsi="Tahoma"/>
      <w:sz w:val="16"/>
    </w:rPr>
  </w:style>
  <w:style w:type="character" w:customStyle="1" w:styleId="ac">
    <w:name w:val="Текст выноски Знак"/>
    <w:basedOn w:val="1"/>
    <w:link w:val="ab"/>
    <w:rsid w:val="0042239C"/>
    <w:rPr>
      <w:rFonts w:ascii="Tahoma" w:hAnsi="Tahoma"/>
      <w:sz w:val="16"/>
    </w:rPr>
  </w:style>
  <w:style w:type="paragraph" w:styleId="15">
    <w:name w:val="toc 1"/>
    <w:next w:val="a"/>
    <w:link w:val="16"/>
    <w:uiPriority w:val="39"/>
    <w:rsid w:val="0042239C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42239C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42239C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sid w:val="0042239C"/>
    <w:rPr>
      <w:rFonts w:ascii="XO Thames" w:hAnsi="XO Thames"/>
      <w:sz w:val="28"/>
    </w:rPr>
  </w:style>
  <w:style w:type="paragraph" w:styleId="ad">
    <w:name w:val="List Paragraph"/>
    <w:basedOn w:val="a"/>
    <w:link w:val="ae"/>
    <w:rsid w:val="0042239C"/>
    <w:pPr>
      <w:ind w:left="720"/>
      <w:contextualSpacing/>
    </w:pPr>
  </w:style>
  <w:style w:type="character" w:customStyle="1" w:styleId="ae">
    <w:name w:val="Абзац списка Знак"/>
    <w:basedOn w:val="1"/>
    <w:link w:val="ad"/>
    <w:rsid w:val="0042239C"/>
    <w:rPr>
      <w:rFonts w:ascii="Times New Roman" w:hAnsi="Times New Roman"/>
      <w:sz w:val="24"/>
    </w:rPr>
  </w:style>
  <w:style w:type="paragraph" w:styleId="9">
    <w:name w:val="toc 9"/>
    <w:next w:val="a"/>
    <w:link w:val="90"/>
    <w:uiPriority w:val="39"/>
    <w:rsid w:val="0042239C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42239C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42239C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42239C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42239C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42239C"/>
    <w:rPr>
      <w:rFonts w:ascii="XO Thames" w:hAnsi="XO Thames"/>
      <w:sz w:val="28"/>
    </w:rPr>
  </w:style>
  <w:style w:type="paragraph" w:styleId="af">
    <w:name w:val="Subtitle"/>
    <w:next w:val="a"/>
    <w:link w:val="af0"/>
    <w:uiPriority w:val="11"/>
    <w:qFormat/>
    <w:rsid w:val="0042239C"/>
    <w:pPr>
      <w:jc w:val="both"/>
    </w:pPr>
    <w:rPr>
      <w:rFonts w:ascii="XO Thames" w:hAnsi="XO Thames"/>
      <w:i/>
      <w:sz w:val="24"/>
    </w:rPr>
  </w:style>
  <w:style w:type="character" w:customStyle="1" w:styleId="af0">
    <w:name w:val="Подзаголовок Знак"/>
    <w:link w:val="af"/>
    <w:rsid w:val="0042239C"/>
    <w:rPr>
      <w:rFonts w:ascii="XO Thames" w:hAnsi="XO Thames"/>
      <w:i/>
      <w:sz w:val="24"/>
    </w:rPr>
  </w:style>
  <w:style w:type="paragraph" w:customStyle="1" w:styleId="14">
    <w:name w:val="Основной шрифт абзаца1"/>
    <w:rsid w:val="0042239C"/>
  </w:style>
  <w:style w:type="paragraph" w:styleId="af1">
    <w:name w:val="Title"/>
    <w:next w:val="a"/>
    <w:link w:val="af2"/>
    <w:uiPriority w:val="10"/>
    <w:qFormat/>
    <w:rsid w:val="0042239C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2">
    <w:name w:val="Название Знак"/>
    <w:link w:val="af1"/>
    <w:rsid w:val="0042239C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42239C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42239C"/>
    <w:rPr>
      <w:rFonts w:ascii="XO Thames" w:hAnsi="XO Thames"/>
      <w:b/>
      <w:sz w:val="28"/>
    </w:rPr>
  </w:style>
  <w:style w:type="table" w:customStyle="1" w:styleId="17">
    <w:name w:val="Сетка таблицы1"/>
    <w:basedOn w:val="a1"/>
    <w:rsid w:val="0042239C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3">
    <w:name w:val="Table Grid"/>
    <w:basedOn w:val="a1"/>
    <w:rsid w:val="0042239C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821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4106</TotalTime>
  <Pages>7</Pages>
  <Words>3551</Words>
  <Characters>20241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Агаркова ОН</cp:lastModifiedBy>
  <cp:revision>471</cp:revision>
  <cp:lastPrinted>2024-10-18T09:50:00Z</cp:lastPrinted>
  <dcterms:created xsi:type="dcterms:W3CDTF">2024-06-13T14:32:00Z</dcterms:created>
  <dcterms:modified xsi:type="dcterms:W3CDTF">2024-12-10T07:51:00Z</dcterms:modified>
</cp:coreProperties>
</file>